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1CB5" w14:textId="77777777" w:rsidR="005831FE" w:rsidRPr="006C39A4" w:rsidRDefault="00501F18" w:rsidP="000704CE">
      <w:pPr>
        <w:pStyle w:val="Header"/>
        <w:spacing w:line="276" w:lineRule="auto"/>
        <w:jc w:val="right"/>
        <w:rPr>
          <w:rFonts w:ascii="Arial" w:hAnsi="Arial" w:cs="Arial"/>
        </w:rPr>
      </w:pPr>
      <w:bookmarkStart w:id="0" w:name="_GoBack"/>
      <w:bookmarkEnd w:id="0"/>
      <w:r w:rsidRPr="006C39A4">
        <w:rPr>
          <w:rFonts w:ascii="Arial" w:hAnsi="Arial" w:cs="Arial"/>
          <w:noProof/>
          <w:lang w:val="en-GB" w:eastAsia="en-GB"/>
        </w:rPr>
        <w:drawing>
          <wp:inline distT="0" distB="0" distL="0" distR="0" wp14:anchorId="513299D1" wp14:editId="21935B5A">
            <wp:extent cx="1393837" cy="60007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P_logo_RGB.jpg"/>
                    <pic:cNvPicPr>
                      <a:picLocks noChangeAspect="1" noChangeArrowheads="1"/>
                    </pic:cNvPicPr>
                  </pic:nvPicPr>
                  <pic:blipFill>
                    <a:blip r:embed="rId11"/>
                    <a:stretch>
                      <a:fillRect/>
                    </a:stretch>
                  </pic:blipFill>
                  <pic:spPr bwMode="auto">
                    <a:xfrm>
                      <a:off x="0" y="0"/>
                      <a:ext cx="1393837" cy="600075"/>
                    </a:xfrm>
                    <a:prstGeom prst="rect">
                      <a:avLst/>
                    </a:prstGeom>
                    <a:noFill/>
                    <a:ln w="9525">
                      <a:noFill/>
                      <a:miter lim="800000"/>
                      <a:headEnd/>
                      <a:tailEnd/>
                    </a:ln>
                  </pic:spPr>
                </pic:pic>
              </a:graphicData>
            </a:graphic>
          </wp:inline>
        </w:drawing>
      </w:r>
    </w:p>
    <w:p w14:paraId="02ED6CEC" w14:textId="77777777" w:rsidR="00B567BD" w:rsidRPr="006C39A4" w:rsidRDefault="00B567BD" w:rsidP="000704CE">
      <w:pPr>
        <w:widowControl w:val="0"/>
        <w:autoSpaceDE w:val="0"/>
        <w:autoSpaceDN w:val="0"/>
        <w:adjustRightInd w:val="0"/>
        <w:spacing w:line="276" w:lineRule="auto"/>
        <w:ind w:right="-489"/>
        <w:rPr>
          <w:rFonts w:ascii="Arial" w:hAnsi="Arial" w:cs="Arial"/>
          <w:b/>
          <w:sz w:val="20"/>
          <w:szCs w:val="20"/>
          <w:lang w:val="en-GB"/>
        </w:rPr>
      </w:pPr>
    </w:p>
    <w:p w14:paraId="6EA0D524" w14:textId="04757940" w:rsidR="0016436D" w:rsidRPr="001122A2" w:rsidRDefault="7BC1B944" w:rsidP="00CF773E">
      <w:pPr>
        <w:spacing w:after="120" w:line="276" w:lineRule="auto"/>
        <w:jc w:val="center"/>
        <w:rPr>
          <w:rFonts w:ascii="Arial" w:eastAsia="Arial" w:hAnsi="Arial" w:cs="Arial"/>
          <w:b/>
          <w:bCs/>
          <w:sz w:val="32"/>
          <w:szCs w:val="32"/>
          <w:lang w:val="en-GB"/>
        </w:rPr>
      </w:pPr>
      <w:r w:rsidRPr="009B09BB">
        <w:rPr>
          <w:rFonts w:ascii="Arial" w:eastAsia="Arial,Arial,SimSun" w:hAnsi="Arial" w:cs="Arial"/>
          <w:b/>
          <w:bCs/>
          <w:color w:val="FF0000"/>
          <w:sz w:val="20"/>
          <w:szCs w:val="20"/>
        </w:rPr>
        <w:t>***EMBARGOED UNTIL 00:01 BST TUESDAY, OCTOBER 24 2017***</w:t>
      </w:r>
      <w:r w:rsidRPr="009B09BB">
        <w:rPr>
          <w:rFonts w:ascii="Arial" w:eastAsia="Arial" w:hAnsi="Arial" w:cs="Arial"/>
          <w:b/>
          <w:bCs/>
          <w:sz w:val="32"/>
          <w:szCs w:val="32"/>
          <w:lang w:val="en-GB"/>
        </w:rPr>
        <w:t xml:space="preserve"> </w:t>
      </w:r>
    </w:p>
    <w:p w14:paraId="042BD02C" w14:textId="41A3A1B1" w:rsidR="008F647B" w:rsidRDefault="00371666" w:rsidP="001122A2">
      <w:pPr>
        <w:spacing w:line="276" w:lineRule="auto"/>
        <w:jc w:val="center"/>
        <w:rPr>
          <w:rFonts w:ascii="Arial" w:eastAsia="Arial" w:hAnsi="Arial" w:cs="Arial"/>
          <w:b/>
          <w:bCs/>
          <w:sz w:val="32"/>
          <w:szCs w:val="32"/>
          <w:lang w:val="en-GB"/>
        </w:rPr>
      </w:pPr>
      <w:r w:rsidRPr="00561764">
        <w:rPr>
          <w:rFonts w:ascii="Arial" w:eastAsia="Arial" w:hAnsi="Arial" w:cs="Arial"/>
          <w:b/>
          <w:sz w:val="32"/>
          <w:szCs w:val="32"/>
          <w:lang w:val="en-GB"/>
        </w:rPr>
        <w:t>PICKING UP THE PACE</w:t>
      </w:r>
      <w:r w:rsidR="7BC1B944" w:rsidRPr="009B09BB">
        <w:rPr>
          <w:rFonts w:ascii="Arial" w:eastAsia="Arial" w:hAnsi="Arial" w:cs="Arial"/>
          <w:b/>
          <w:bCs/>
          <w:sz w:val="32"/>
          <w:szCs w:val="32"/>
          <w:lang w:val="en-GB"/>
        </w:rPr>
        <w:t>:</w:t>
      </w:r>
    </w:p>
    <w:p w14:paraId="3978023E" w14:textId="0D07C451" w:rsidR="0016436D" w:rsidRPr="001122A2" w:rsidRDefault="7BC1B944" w:rsidP="008F647B">
      <w:pPr>
        <w:spacing w:line="276" w:lineRule="auto"/>
        <w:jc w:val="center"/>
        <w:rPr>
          <w:rFonts w:ascii="Arial" w:eastAsia="Arial" w:hAnsi="Arial" w:cs="Arial"/>
          <w:b/>
          <w:bCs/>
          <w:sz w:val="32"/>
          <w:szCs w:val="32"/>
          <w:lang w:val="en-GB"/>
        </w:rPr>
      </w:pPr>
      <w:r w:rsidRPr="009B09BB">
        <w:rPr>
          <w:rFonts w:ascii="Arial" w:eastAsia="Arial" w:hAnsi="Arial" w:cs="Arial"/>
          <w:b/>
          <w:bCs/>
          <w:sz w:val="32"/>
          <w:szCs w:val="32"/>
          <w:lang w:val="en-GB"/>
        </w:rPr>
        <w:t xml:space="preserve">ANALYSIS SHOWS CORPORATES RAISING THE BAR ON CLIMATE ACTION, AS 150+ COMPANIES TAKE THE TOP SPOT ON CDP’S ENVIRONMENTAL A LIST </w:t>
      </w:r>
    </w:p>
    <w:p w14:paraId="2FD2D183" w14:textId="294ACEA1" w:rsidR="005831FE" w:rsidRPr="0016436D" w:rsidRDefault="0016436D" w:rsidP="0016436D">
      <w:pPr>
        <w:spacing w:line="276" w:lineRule="auto"/>
        <w:jc w:val="center"/>
        <w:rPr>
          <w:rFonts w:ascii="Arial" w:hAnsi="Arial" w:cs="Arial"/>
          <w:b/>
          <w:lang w:val="en-GB"/>
        </w:rPr>
      </w:pPr>
      <w:r>
        <w:rPr>
          <w:rFonts w:ascii="Arial" w:eastAsia="Arial" w:hAnsi="Arial" w:cs="Arial"/>
          <w:b/>
          <w:bCs/>
          <w:lang w:val="en-GB"/>
        </w:rPr>
        <w:t xml:space="preserve"> </w:t>
      </w:r>
    </w:p>
    <w:p w14:paraId="25B63781" w14:textId="13637EF2" w:rsidR="0031376C" w:rsidRPr="0031376C" w:rsidRDefault="7BC1B944" w:rsidP="00D57106">
      <w:pPr>
        <w:pStyle w:val="ListParagraph"/>
        <w:numPr>
          <w:ilvl w:val="0"/>
          <w:numId w:val="7"/>
        </w:numPr>
        <w:spacing w:after="160" w:line="259" w:lineRule="auto"/>
        <w:rPr>
          <w:rFonts w:ascii="Arial" w:eastAsia="Arial" w:hAnsi="Arial" w:cs="Arial"/>
          <w:sz w:val="22"/>
          <w:szCs w:val="22"/>
          <w:lang w:val="en-GB"/>
        </w:rPr>
      </w:pPr>
      <w:r w:rsidRPr="009B09BB">
        <w:rPr>
          <w:rFonts w:ascii="Arial" w:eastAsia="Arial" w:hAnsi="Arial" w:cs="Arial"/>
          <w:b/>
          <w:bCs/>
          <w:sz w:val="22"/>
          <w:szCs w:val="22"/>
          <w:lang w:val="en-GB"/>
        </w:rPr>
        <w:t xml:space="preserve">89% </w:t>
      </w:r>
      <w:r w:rsidRPr="009B09BB">
        <w:rPr>
          <w:rFonts w:ascii="Arial" w:eastAsia="Arial" w:hAnsi="Arial" w:cs="Arial"/>
          <w:sz w:val="22"/>
          <w:szCs w:val="22"/>
          <w:lang w:val="en-GB"/>
        </w:rPr>
        <w:t>of world’s biggest, most environmentally-impactful companies now have carbon emissions targets, with a</w:t>
      </w:r>
      <w:r w:rsidRPr="009B09BB">
        <w:rPr>
          <w:rFonts w:ascii="Arial" w:eastAsia="Arial" w:hAnsi="Arial" w:cs="Arial"/>
          <w:b/>
          <w:bCs/>
          <w:sz w:val="22"/>
          <w:szCs w:val="22"/>
          <w:lang w:val="en-GB"/>
        </w:rPr>
        <w:t xml:space="preserve"> </w:t>
      </w:r>
      <w:r w:rsidRPr="009B09BB">
        <w:rPr>
          <w:rFonts w:ascii="Arial" w:eastAsia="Arial" w:hAnsi="Arial" w:cs="Arial"/>
          <w:sz w:val="22"/>
          <w:szCs w:val="22"/>
          <w:lang w:val="en-GB"/>
        </w:rPr>
        <w:t xml:space="preserve">fifth planning low-carbon into their futures to 2030 and beyond. </w:t>
      </w:r>
    </w:p>
    <w:p w14:paraId="04BDB5EA" w14:textId="569B5F4D" w:rsidR="00D57106" w:rsidRPr="00D57106" w:rsidRDefault="00F75FEF" w:rsidP="00D57106">
      <w:pPr>
        <w:pStyle w:val="ListParagraph"/>
        <w:numPr>
          <w:ilvl w:val="0"/>
          <w:numId w:val="7"/>
        </w:numPr>
        <w:spacing w:after="160" w:line="259" w:lineRule="auto"/>
        <w:rPr>
          <w:rFonts w:ascii="Arial" w:eastAsia="Arial" w:hAnsi="Arial" w:cs="Arial"/>
          <w:sz w:val="22"/>
          <w:szCs w:val="22"/>
          <w:lang w:val="en-GB"/>
        </w:rPr>
      </w:pPr>
      <w:r w:rsidRPr="009F5CCD">
        <w:rPr>
          <w:rFonts w:ascii="Arial" w:eastAsia="Arial" w:hAnsi="Arial" w:cs="Arial"/>
          <w:b/>
          <w:sz w:val="22"/>
          <w:szCs w:val="22"/>
          <w:lang w:val="en-GB"/>
        </w:rPr>
        <w:t>14</w:t>
      </w:r>
      <w:r w:rsidR="002C1FCA" w:rsidRPr="009E0F63">
        <w:rPr>
          <w:rFonts w:ascii="Arial" w:eastAsia="Arial" w:hAnsi="Arial" w:cs="Arial"/>
          <w:b/>
          <w:sz w:val="22"/>
          <w:szCs w:val="22"/>
          <w:lang w:val="en-GB"/>
        </w:rPr>
        <w:t>%</w:t>
      </w:r>
      <w:r w:rsidR="002C1FCA" w:rsidRPr="009F5CCD">
        <w:rPr>
          <w:rFonts w:ascii="Arial" w:eastAsia="Arial" w:hAnsi="Arial" w:cs="Arial"/>
          <w:sz w:val="22"/>
          <w:szCs w:val="22"/>
          <w:lang w:val="en-GB"/>
        </w:rPr>
        <w:t xml:space="preserve"> </w:t>
      </w:r>
      <w:r w:rsidR="00541FC3" w:rsidRPr="009F5CCD">
        <w:rPr>
          <w:rFonts w:ascii="Arial" w:eastAsia="Arial" w:hAnsi="Arial" w:cs="Arial"/>
          <w:sz w:val="22"/>
          <w:szCs w:val="22"/>
          <w:lang w:val="en-GB"/>
        </w:rPr>
        <w:t xml:space="preserve">of 1,000+ sample </w:t>
      </w:r>
      <w:r w:rsidR="00975AFB" w:rsidRPr="009F5CCD">
        <w:rPr>
          <w:rFonts w:ascii="Arial" w:eastAsia="Arial" w:hAnsi="Arial" w:cs="Arial"/>
          <w:sz w:val="22"/>
          <w:szCs w:val="22"/>
          <w:lang w:val="en-GB"/>
        </w:rPr>
        <w:t xml:space="preserve">are committed to </w:t>
      </w:r>
      <w:r w:rsidRPr="009F5CCD">
        <w:rPr>
          <w:rFonts w:ascii="Arial" w:eastAsia="Arial" w:hAnsi="Arial" w:cs="Arial"/>
          <w:sz w:val="22"/>
          <w:szCs w:val="22"/>
          <w:lang w:val="en-GB"/>
        </w:rPr>
        <w:t>aligning their targets with climate science</w:t>
      </w:r>
      <w:r w:rsidR="0029748F" w:rsidRPr="009F5CCD">
        <w:rPr>
          <w:rFonts w:ascii="Arial" w:eastAsia="Arial" w:hAnsi="Arial" w:cs="Arial"/>
          <w:sz w:val="22"/>
          <w:szCs w:val="22"/>
          <w:lang w:val="en-GB"/>
        </w:rPr>
        <w:t xml:space="preserve">, a 5% </w:t>
      </w:r>
      <w:r w:rsidR="00541FC3" w:rsidRPr="009F5CCD">
        <w:rPr>
          <w:rFonts w:ascii="Arial" w:eastAsia="Arial" w:hAnsi="Arial" w:cs="Arial"/>
          <w:sz w:val="22"/>
          <w:szCs w:val="22"/>
          <w:lang w:val="en-GB"/>
        </w:rPr>
        <w:t>increase since last year. A</w:t>
      </w:r>
      <w:r w:rsidR="0029748F" w:rsidRPr="009F5CCD">
        <w:rPr>
          <w:rFonts w:ascii="Arial" w:eastAsia="Arial" w:hAnsi="Arial" w:cs="Arial"/>
          <w:sz w:val="22"/>
          <w:szCs w:val="22"/>
          <w:lang w:val="en-GB"/>
        </w:rPr>
        <w:t>n additional 300+ compan</w:t>
      </w:r>
      <w:r w:rsidR="00541FC3" w:rsidRPr="009F5CCD">
        <w:rPr>
          <w:rFonts w:ascii="Arial" w:eastAsia="Arial" w:hAnsi="Arial" w:cs="Arial"/>
          <w:sz w:val="22"/>
          <w:szCs w:val="22"/>
          <w:lang w:val="en-GB"/>
        </w:rPr>
        <w:t>ies (30%) plan</w:t>
      </w:r>
      <w:r w:rsidR="0029748F" w:rsidRPr="009F5CCD">
        <w:rPr>
          <w:rFonts w:ascii="Arial" w:eastAsia="Arial" w:hAnsi="Arial" w:cs="Arial"/>
          <w:sz w:val="22"/>
          <w:szCs w:val="22"/>
          <w:lang w:val="en-GB"/>
        </w:rPr>
        <w:t xml:space="preserve"> to set science-based targets within two years</w:t>
      </w:r>
      <w:r w:rsidRPr="009F5CCD">
        <w:rPr>
          <w:rFonts w:ascii="Arial" w:eastAsia="Arial" w:hAnsi="Arial" w:cs="Arial"/>
          <w:sz w:val="22"/>
          <w:szCs w:val="22"/>
          <w:lang w:val="en-GB"/>
        </w:rPr>
        <w:t xml:space="preserve">. </w:t>
      </w:r>
      <w:r w:rsidR="00E91B6D" w:rsidRPr="009F5CCD">
        <w:rPr>
          <w:rFonts w:ascii="Arial" w:eastAsia="Arial" w:hAnsi="Arial" w:cs="Arial"/>
          <w:sz w:val="22"/>
          <w:szCs w:val="22"/>
          <w:lang w:val="en-GB"/>
        </w:rPr>
        <w:t xml:space="preserve">  </w:t>
      </w:r>
    </w:p>
    <w:p w14:paraId="45368600" w14:textId="6EF362EE" w:rsidR="003C08BE" w:rsidRPr="00A026D4" w:rsidRDefault="7BC1B944" w:rsidP="00A026D4">
      <w:pPr>
        <w:pStyle w:val="ListParagraph"/>
        <w:numPr>
          <w:ilvl w:val="0"/>
          <w:numId w:val="7"/>
        </w:numPr>
        <w:spacing w:after="160" w:line="259" w:lineRule="auto"/>
        <w:rPr>
          <w:rFonts w:ascii="Arial" w:eastAsia="Arial" w:hAnsi="Arial" w:cs="Arial"/>
          <w:sz w:val="22"/>
          <w:szCs w:val="22"/>
          <w:lang w:val="en-GB"/>
        </w:rPr>
      </w:pPr>
      <w:r w:rsidRPr="00A32A7A">
        <w:rPr>
          <w:rFonts w:ascii="Arial" w:eastAsia="Arial" w:hAnsi="Arial" w:cs="Arial"/>
          <w:b/>
          <w:sz w:val="22"/>
          <w:szCs w:val="22"/>
          <w:lang w:val="en-GB"/>
        </w:rPr>
        <w:t>Companies are closing the emissions gap</w:t>
      </w:r>
      <w:r w:rsidRPr="009B09BB">
        <w:rPr>
          <w:rFonts w:ascii="Arial" w:eastAsia="Arial" w:hAnsi="Arial" w:cs="Arial"/>
          <w:sz w:val="22"/>
          <w:szCs w:val="22"/>
          <w:lang w:val="en-GB"/>
        </w:rPr>
        <w:t>, with current targets taking the</w:t>
      </w:r>
      <w:r w:rsidR="002F7043">
        <w:rPr>
          <w:rFonts w:ascii="Arial" w:eastAsia="Arial" w:hAnsi="Arial" w:cs="Arial"/>
          <w:sz w:val="22"/>
          <w:szCs w:val="22"/>
          <w:lang w:val="en-GB"/>
        </w:rPr>
        <w:t xml:space="preserve"> sample</w:t>
      </w:r>
      <w:r w:rsidRPr="009B09BB">
        <w:rPr>
          <w:rFonts w:ascii="Arial" w:eastAsia="Arial" w:hAnsi="Arial" w:cs="Arial"/>
          <w:sz w:val="22"/>
          <w:szCs w:val="22"/>
          <w:lang w:val="en-GB"/>
        </w:rPr>
        <w:t xml:space="preserve"> </w:t>
      </w:r>
      <w:r w:rsidRPr="009B09BB">
        <w:rPr>
          <w:rFonts w:ascii="Arial" w:eastAsia="Arial" w:hAnsi="Arial" w:cs="Arial"/>
          <w:b/>
          <w:bCs/>
          <w:sz w:val="22"/>
          <w:szCs w:val="22"/>
          <w:lang w:val="en-GB"/>
        </w:rPr>
        <w:t>31%</w:t>
      </w:r>
      <w:r w:rsidRPr="009B09BB">
        <w:rPr>
          <w:rFonts w:ascii="Arial" w:eastAsia="Arial" w:hAnsi="Arial" w:cs="Arial"/>
          <w:sz w:val="22"/>
          <w:szCs w:val="22"/>
          <w:lang w:val="en-GB"/>
        </w:rPr>
        <w:t xml:space="preserve"> of the way to a </w:t>
      </w:r>
      <w:r w:rsidR="0075627A" w:rsidRPr="009B09BB">
        <w:rPr>
          <w:rFonts w:ascii="Arial" w:eastAsia="Arial" w:hAnsi="Arial" w:cs="Arial"/>
          <w:sz w:val="22"/>
          <w:szCs w:val="22"/>
          <w:lang w:val="en-GB"/>
        </w:rPr>
        <w:t>2-degree</w:t>
      </w:r>
      <w:r w:rsidRPr="009B09BB">
        <w:rPr>
          <w:rFonts w:ascii="Arial" w:eastAsia="Arial" w:hAnsi="Arial" w:cs="Arial"/>
          <w:sz w:val="22"/>
          <w:szCs w:val="22"/>
          <w:lang w:val="en-GB"/>
        </w:rPr>
        <w:t xml:space="preserve"> world, up from 25% in 2016.</w:t>
      </w:r>
    </w:p>
    <w:p w14:paraId="2EB8FD9B" w14:textId="09CC4612" w:rsidR="00D1030B" w:rsidRPr="00061305" w:rsidRDefault="00ED40B8" w:rsidP="00013686">
      <w:pPr>
        <w:pStyle w:val="ListParagraph"/>
        <w:numPr>
          <w:ilvl w:val="0"/>
          <w:numId w:val="3"/>
        </w:numPr>
        <w:spacing w:after="160" w:line="276" w:lineRule="auto"/>
        <w:rPr>
          <w:rFonts w:ascii="Arial" w:eastAsia="Arial" w:hAnsi="Arial" w:cs="Arial"/>
          <w:sz w:val="22"/>
          <w:szCs w:val="22"/>
          <w:lang w:val="en-GB"/>
        </w:rPr>
      </w:pPr>
      <w:r w:rsidRPr="009E0F63">
        <w:rPr>
          <w:rFonts w:ascii="Arial" w:eastAsia="Arial" w:hAnsi="Arial" w:cs="Arial"/>
          <w:b/>
          <w:sz w:val="22"/>
          <w:szCs w:val="22"/>
          <w:lang w:val="en-GB"/>
        </w:rPr>
        <w:t xml:space="preserve">The </w:t>
      </w:r>
      <w:r w:rsidR="00BF2445" w:rsidRPr="00FB6ABF">
        <w:rPr>
          <w:rFonts w:ascii="Arial" w:eastAsia="Arial" w:hAnsi="Arial" w:cs="Arial"/>
          <w:b/>
          <w:sz w:val="22"/>
          <w:szCs w:val="22"/>
          <w:lang w:val="en-GB"/>
        </w:rPr>
        <w:t>CDP A</w:t>
      </w:r>
      <w:r w:rsidR="0058542F" w:rsidRPr="00FB6ABF">
        <w:rPr>
          <w:rFonts w:ascii="Arial" w:eastAsia="Arial" w:hAnsi="Arial" w:cs="Arial"/>
          <w:b/>
          <w:sz w:val="22"/>
          <w:szCs w:val="22"/>
          <w:lang w:val="en-GB"/>
        </w:rPr>
        <w:t xml:space="preserve"> </w:t>
      </w:r>
      <w:r w:rsidR="00BF2445" w:rsidRPr="00FB6ABF">
        <w:rPr>
          <w:rFonts w:ascii="Arial" w:eastAsia="Arial" w:hAnsi="Arial" w:cs="Arial"/>
          <w:b/>
          <w:sz w:val="22"/>
          <w:szCs w:val="22"/>
          <w:lang w:val="en-GB"/>
        </w:rPr>
        <w:t>List</w:t>
      </w:r>
      <w:r w:rsidR="00BF2445" w:rsidRPr="009F5CCD">
        <w:rPr>
          <w:rFonts w:ascii="Arial" w:eastAsia="Arial" w:hAnsi="Arial" w:cs="Arial"/>
          <w:sz w:val="22"/>
          <w:szCs w:val="22"/>
          <w:lang w:val="en-GB"/>
        </w:rPr>
        <w:t xml:space="preserve"> names </w:t>
      </w:r>
      <w:r w:rsidR="00975AFB" w:rsidRPr="009F5CCD">
        <w:rPr>
          <w:rFonts w:ascii="Arial" w:eastAsia="Arial" w:hAnsi="Arial" w:cs="Arial"/>
          <w:sz w:val="22"/>
          <w:szCs w:val="22"/>
          <w:lang w:val="en-GB"/>
        </w:rPr>
        <w:t>1</w:t>
      </w:r>
      <w:r w:rsidR="00233946">
        <w:rPr>
          <w:rFonts w:ascii="Arial" w:eastAsia="Arial" w:hAnsi="Arial" w:cs="Arial"/>
          <w:sz w:val="22"/>
          <w:szCs w:val="22"/>
          <w:lang w:val="en-GB"/>
        </w:rPr>
        <w:t>59</w:t>
      </w:r>
      <w:r w:rsidR="00BF2445" w:rsidRPr="009F5CCD">
        <w:rPr>
          <w:rFonts w:ascii="Arial" w:eastAsia="Arial" w:hAnsi="Arial" w:cs="Arial"/>
          <w:color w:val="FF0000"/>
          <w:sz w:val="22"/>
          <w:szCs w:val="22"/>
          <w:lang w:val="en-GB"/>
        </w:rPr>
        <w:t xml:space="preserve"> </w:t>
      </w:r>
      <w:r w:rsidR="0018375C" w:rsidRPr="009F5CCD">
        <w:rPr>
          <w:rFonts w:ascii="Arial" w:eastAsia="Arial" w:hAnsi="Arial" w:cs="Arial"/>
          <w:sz w:val="22"/>
          <w:szCs w:val="22"/>
          <w:lang w:val="en-GB"/>
        </w:rPr>
        <w:t xml:space="preserve">leading </w:t>
      </w:r>
      <w:r w:rsidR="00BF2445" w:rsidRPr="009F5CCD">
        <w:rPr>
          <w:rFonts w:ascii="Arial" w:eastAsia="Arial" w:hAnsi="Arial" w:cs="Arial"/>
          <w:sz w:val="22"/>
          <w:szCs w:val="22"/>
          <w:lang w:val="en-GB"/>
        </w:rPr>
        <w:t>corpo</w:t>
      </w:r>
      <w:r w:rsidRPr="009F5CCD">
        <w:rPr>
          <w:rFonts w:ascii="Arial" w:eastAsia="Arial" w:hAnsi="Arial" w:cs="Arial"/>
          <w:sz w:val="22"/>
          <w:szCs w:val="22"/>
          <w:lang w:val="en-GB"/>
        </w:rPr>
        <w:t xml:space="preserve">rates recognised as pioneers </w:t>
      </w:r>
      <w:r w:rsidR="00BF2445" w:rsidRPr="009F5CCD">
        <w:rPr>
          <w:rFonts w:ascii="Arial" w:eastAsia="Arial" w:hAnsi="Arial" w:cs="Arial"/>
          <w:sz w:val="22"/>
          <w:szCs w:val="22"/>
          <w:lang w:val="en-GB"/>
        </w:rPr>
        <w:t>taking action on climate change, water and deforestation in 2017. </w:t>
      </w:r>
      <w:r w:rsidR="7BC1B944" w:rsidRPr="009B09BB">
        <w:rPr>
          <w:rFonts w:ascii="Arial" w:eastAsia="Arial" w:hAnsi="Arial" w:cs="Arial"/>
          <w:b/>
          <w:bCs/>
          <w:sz w:val="22"/>
          <w:szCs w:val="22"/>
          <w:lang w:val="en-GB"/>
        </w:rPr>
        <w:t>Unilever</w:t>
      </w:r>
      <w:r w:rsidR="7BC1B944" w:rsidRPr="009B09BB">
        <w:rPr>
          <w:rFonts w:ascii="Arial" w:eastAsia="Arial" w:hAnsi="Arial" w:cs="Arial"/>
          <w:sz w:val="22"/>
          <w:szCs w:val="22"/>
          <w:lang w:val="en-GB"/>
        </w:rPr>
        <w:t xml:space="preserve"> and </w:t>
      </w:r>
      <w:r w:rsidR="7BC1B944" w:rsidRPr="009B09BB">
        <w:rPr>
          <w:rFonts w:ascii="Arial" w:eastAsia="Arial" w:hAnsi="Arial" w:cs="Arial"/>
          <w:b/>
          <w:bCs/>
          <w:sz w:val="22"/>
          <w:szCs w:val="22"/>
          <w:lang w:val="en-GB"/>
        </w:rPr>
        <w:t xml:space="preserve">L'Oréal </w:t>
      </w:r>
      <w:r w:rsidR="7BC1B944" w:rsidRPr="009B09BB">
        <w:rPr>
          <w:rFonts w:ascii="Arial" w:eastAsia="Arial" w:hAnsi="Arial" w:cs="Arial"/>
          <w:sz w:val="22"/>
          <w:szCs w:val="22"/>
          <w:lang w:val="en-GB"/>
        </w:rPr>
        <w:t>lead the way with</w:t>
      </w:r>
      <w:r w:rsidR="7BC1B944" w:rsidRPr="009B09BB">
        <w:rPr>
          <w:rFonts w:ascii="Arial" w:eastAsia="Arial" w:hAnsi="Arial" w:cs="Arial"/>
          <w:b/>
          <w:bCs/>
          <w:sz w:val="22"/>
          <w:szCs w:val="22"/>
          <w:lang w:val="en-GB"/>
        </w:rPr>
        <w:t xml:space="preserve"> </w:t>
      </w:r>
      <w:r w:rsidR="7BC1B944" w:rsidRPr="009B09BB">
        <w:rPr>
          <w:rFonts w:ascii="Arial" w:eastAsia="Arial" w:hAnsi="Arial" w:cs="Arial"/>
          <w:sz w:val="22"/>
          <w:szCs w:val="22"/>
          <w:lang w:val="en-GB"/>
        </w:rPr>
        <w:t>A’s across all three areas.</w:t>
      </w:r>
    </w:p>
    <w:p w14:paraId="32D38F13" w14:textId="05BEFC5C" w:rsidR="00D1030B" w:rsidRPr="008F3443" w:rsidRDefault="00D1030B" w:rsidP="008F3443">
      <w:pPr>
        <w:pStyle w:val="ListParagraph"/>
        <w:spacing w:line="276" w:lineRule="auto"/>
        <w:rPr>
          <w:rFonts w:ascii="Arial" w:eastAsia="Arial" w:hAnsi="Arial" w:cs="Arial"/>
          <w:sz w:val="22"/>
          <w:szCs w:val="22"/>
          <w:lang w:val="en-GB"/>
        </w:rPr>
      </w:pPr>
    </w:p>
    <w:p w14:paraId="0E240CDF" w14:textId="5C9DCFCA" w:rsidR="008F3443" w:rsidRDefault="51DDEFCC" w:rsidP="00637AF2">
      <w:pPr>
        <w:spacing w:line="276" w:lineRule="auto"/>
        <w:rPr>
          <w:rFonts w:ascii="Arial" w:eastAsia="Arial" w:hAnsi="Arial" w:cs="Arial"/>
          <w:sz w:val="22"/>
          <w:szCs w:val="22"/>
        </w:rPr>
      </w:pPr>
      <w:r w:rsidRPr="00561764">
        <w:rPr>
          <w:rFonts w:ascii="Arial" w:eastAsia="Arial" w:hAnsi="Arial" w:cs="Arial"/>
          <w:b/>
          <w:sz w:val="22"/>
          <w:szCs w:val="22"/>
        </w:rPr>
        <w:t xml:space="preserve">October </w:t>
      </w:r>
      <w:r w:rsidR="001122A2" w:rsidRPr="009F5CCD">
        <w:rPr>
          <w:rFonts w:ascii="Arial" w:eastAsia="Arial" w:hAnsi="Arial" w:cs="Arial"/>
          <w:b/>
          <w:sz w:val="22"/>
          <w:szCs w:val="22"/>
        </w:rPr>
        <w:t>24</w:t>
      </w:r>
      <w:r w:rsidRPr="009F5CCD">
        <w:rPr>
          <w:rFonts w:ascii="Arial" w:eastAsia="Arial" w:hAnsi="Arial" w:cs="Arial"/>
          <w:b/>
          <w:sz w:val="22"/>
          <w:szCs w:val="22"/>
        </w:rPr>
        <w:t>, 201</w:t>
      </w:r>
      <w:r w:rsidR="001122A2" w:rsidRPr="009F5CCD">
        <w:rPr>
          <w:rFonts w:ascii="Arial" w:eastAsia="Arial" w:hAnsi="Arial" w:cs="Arial"/>
          <w:b/>
          <w:sz w:val="22"/>
          <w:szCs w:val="22"/>
        </w:rPr>
        <w:t>7</w:t>
      </w:r>
      <w:r w:rsidRPr="009F5CCD">
        <w:rPr>
          <w:rFonts w:ascii="Arial" w:eastAsia="Arial" w:hAnsi="Arial" w:cs="Arial"/>
          <w:sz w:val="22"/>
          <w:szCs w:val="22"/>
        </w:rPr>
        <w:t xml:space="preserve">: </w:t>
      </w:r>
      <w:r w:rsidR="001122A2" w:rsidRPr="009F5CCD">
        <w:rPr>
          <w:rFonts w:ascii="Arial" w:eastAsia="Arial" w:hAnsi="Arial" w:cs="Arial"/>
          <w:sz w:val="22"/>
          <w:szCs w:val="22"/>
        </w:rPr>
        <w:t xml:space="preserve">The </w:t>
      </w:r>
      <w:r w:rsidR="00FB5381" w:rsidRPr="009F5CCD">
        <w:rPr>
          <w:rFonts w:ascii="Arial" w:eastAsia="Arial" w:hAnsi="Arial" w:cs="Arial"/>
          <w:sz w:val="22"/>
          <w:szCs w:val="22"/>
          <w:lang w:val="en-GB"/>
        </w:rPr>
        <w:t xml:space="preserve">world’s largest annual tracker </w:t>
      </w:r>
      <w:r w:rsidR="00F12C58" w:rsidRPr="009F5CCD">
        <w:rPr>
          <w:rFonts w:ascii="Arial" w:eastAsia="Arial" w:hAnsi="Arial" w:cs="Arial"/>
          <w:sz w:val="22"/>
          <w:szCs w:val="22"/>
        </w:rPr>
        <w:t xml:space="preserve">of </w:t>
      </w:r>
      <w:bookmarkStart w:id="1" w:name="_Hlk495334281"/>
      <w:r w:rsidR="00F12C58" w:rsidRPr="009F5CCD">
        <w:rPr>
          <w:rFonts w:ascii="Arial" w:eastAsia="Arial" w:hAnsi="Arial" w:cs="Arial"/>
          <w:sz w:val="22"/>
          <w:szCs w:val="22"/>
        </w:rPr>
        <w:t xml:space="preserve">how </w:t>
      </w:r>
      <w:r w:rsidR="0029748F" w:rsidRPr="009F5CCD">
        <w:rPr>
          <w:rFonts w:ascii="Arial" w:eastAsia="Arial" w:hAnsi="Arial" w:cs="Arial"/>
          <w:sz w:val="22"/>
          <w:szCs w:val="22"/>
        </w:rPr>
        <w:t xml:space="preserve">the </w:t>
      </w:r>
      <w:r w:rsidR="00F12C58" w:rsidRPr="009F5CCD">
        <w:rPr>
          <w:rFonts w:ascii="Arial" w:eastAsia="Arial" w:hAnsi="Arial" w:cs="Arial"/>
          <w:sz w:val="22"/>
          <w:szCs w:val="22"/>
        </w:rPr>
        <w:t>large</w:t>
      </w:r>
      <w:r w:rsidR="0029748F" w:rsidRPr="009F5CCD">
        <w:rPr>
          <w:rFonts w:ascii="Arial" w:eastAsia="Arial" w:hAnsi="Arial" w:cs="Arial"/>
          <w:sz w:val="22"/>
          <w:szCs w:val="22"/>
        </w:rPr>
        <w:t>st, most environmentally-impactful</w:t>
      </w:r>
      <w:r w:rsidR="001122A2" w:rsidRPr="009F5CCD">
        <w:rPr>
          <w:rFonts w:ascii="Arial" w:eastAsia="Arial" w:hAnsi="Arial" w:cs="Arial"/>
          <w:sz w:val="22"/>
          <w:szCs w:val="22"/>
        </w:rPr>
        <w:t xml:space="preserve"> companies </w:t>
      </w:r>
      <w:r w:rsidR="00F12C58" w:rsidRPr="009F5CCD">
        <w:rPr>
          <w:rFonts w:ascii="Arial" w:eastAsia="Arial" w:hAnsi="Arial" w:cs="Arial"/>
          <w:sz w:val="22"/>
          <w:szCs w:val="22"/>
        </w:rPr>
        <w:t xml:space="preserve">are responding to </w:t>
      </w:r>
      <w:r w:rsidR="00637AF2" w:rsidRPr="009F5CCD">
        <w:rPr>
          <w:rFonts w:ascii="Arial" w:eastAsia="Arial" w:hAnsi="Arial" w:cs="Arial"/>
          <w:sz w:val="22"/>
          <w:szCs w:val="22"/>
        </w:rPr>
        <w:t xml:space="preserve">climate change </w:t>
      </w:r>
      <w:bookmarkEnd w:id="1"/>
      <w:r w:rsidR="00F12C58" w:rsidRPr="009F5CCD">
        <w:rPr>
          <w:rFonts w:ascii="Arial" w:eastAsia="Arial" w:hAnsi="Arial" w:cs="Arial"/>
          <w:sz w:val="22"/>
          <w:szCs w:val="22"/>
        </w:rPr>
        <w:t>is</w:t>
      </w:r>
      <w:r w:rsidR="009F2062" w:rsidRPr="009F5CCD">
        <w:rPr>
          <w:rFonts w:ascii="Arial" w:eastAsia="Arial" w:hAnsi="Arial" w:cs="Arial"/>
          <w:sz w:val="22"/>
          <w:szCs w:val="22"/>
        </w:rPr>
        <w:t xml:space="preserve"> published today by </w:t>
      </w:r>
      <w:hyperlink r:id="rId12">
        <w:r w:rsidR="7BC1B944" w:rsidRPr="009B09BB">
          <w:rPr>
            <w:rStyle w:val="Hyperlink"/>
            <w:rFonts w:ascii="Arial" w:eastAsia="Arial" w:hAnsi="Arial" w:cs="Arial"/>
            <w:sz w:val="22"/>
            <w:szCs w:val="22"/>
          </w:rPr>
          <w:t>CDP</w:t>
        </w:r>
      </w:hyperlink>
      <w:r w:rsidR="009F2062" w:rsidRPr="00561764">
        <w:rPr>
          <w:rFonts w:ascii="Arial" w:eastAsia="Arial" w:hAnsi="Arial" w:cs="Arial"/>
          <w:sz w:val="22"/>
          <w:szCs w:val="22"/>
        </w:rPr>
        <w:t xml:space="preserve"> </w:t>
      </w:r>
      <w:r w:rsidR="008C261C" w:rsidRPr="009F5CCD">
        <w:rPr>
          <w:rFonts w:ascii="Arial" w:eastAsia="Arial" w:hAnsi="Arial" w:cs="Arial"/>
          <w:sz w:val="22"/>
          <w:szCs w:val="22"/>
        </w:rPr>
        <w:t>(</w:t>
      </w:r>
      <w:r w:rsidR="008C261C" w:rsidRPr="009F5CCD">
        <w:rPr>
          <w:rFonts w:ascii="Arial" w:eastAsia="Arial" w:hAnsi="Arial" w:cs="Arial"/>
          <w:sz w:val="22"/>
          <w:szCs w:val="22"/>
          <w:lang w:val="en-GB"/>
        </w:rPr>
        <w:t xml:space="preserve">the </w:t>
      </w:r>
      <w:r w:rsidR="00B90B4D" w:rsidRPr="009F5CCD">
        <w:rPr>
          <w:rFonts w:ascii="Arial" w:eastAsia="Arial" w:hAnsi="Arial" w:cs="Arial"/>
          <w:sz w:val="22"/>
          <w:szCs w:val="22"/>
        </w:rPr>
        <w:t>non-profit global environmental disclosure platform</w:t>
      </w:r>
      <w:r w:rsidR="008C261C" w:rsidRPr="009F5CCD">
        <w:rPr>
          <w:rFonts w:ascii="Arial" w:eastAsia="Arial" w:hAnsi="Arial" w:cs="Arial"/>
          <w:sz w:val="22"/>
          <w:szCs w:val="22"/>
        </w:rPr>
        <w:t>)</w:t>
      </w:r>
      <w:r w:rsidR="00F12C58" w:rsidRPr="009F5CCD">
        <w:rPr>
          <w:rFonts w:ascii="Arial" w:eastAsia="Arial" w:hAnsi="Arial" w:cs="Arial"/>
          <w:sz w:val="22"/>
          <w:szCs w:val="22"/>
        </w:rPr>
        <w:t>.</w:t>
      </w:r>
      <w:r w:rsidR="00C26FD3" w:rsidRPr="009F5CCD">
        <w:rPr>
          <w:rFonts w:ascii="Arial" w:eastAsia="Arial" w:hAnsi="Arial" w:cs="Arial"/>
          <w:sz w:val="22"/>
          <w:szCs w:val="22"/>
        </w:rPr>
        <w:t xml:space="preserve"> </w:t>
      </w:r>
      <w:r w:rsidR="7BC1B944" w:rsidRPr="009B09BB">
        <w:rPr>
          <w:rFonts w:ascii="Arial" w:eastAsia="Arial" w:hAnsi="Arial" w:cs="Arial"/>
          <w:i/>
          <w:iCs/>
          <w:sz w:val="22"/>
          <w:szCs w:val="22"/>
        </w:rPr>
        <w:t>Picking up the pace</w:t>
      </w:r>
      <w:r w:rsidR="7BC1B944" w:rsidRPr="009B09BB">
        <w:rPr>
          <w:rFonts w:ascii="Arial" w:eastAsia="Arial" w:hAnsi="Arial" w:cs="Arial"/>
          <w:sz w:val="22"/>
          <w:szCs w:val="22"/>
        </w:rPr>
        <w:t xml:space="preserve">, the second edition in the </w:t>
      </w:r>
      <w:r w:rsidR="008D30F1" w:rsidRPr="009B09BB">
        <w:rPr>
          <w:rFonts w:ascii="Arial" w:eastAsia="Arial" w:hAnsi="Arial" w:cs="Arial"/>
          <w:sz w:val="22"/>
          <w:szCs w:val="22"/>
        </w:rPr>
        <w:t>annual</w:t>
      </w:r>
      <w:r w:rsidR="008D30F1" w:rsidRPr="009B09BB">
        <w:rPr>
          <w:rFonts w:ascii="Arial" w:eastAsia="Arial" w:hAnsi="Arial" w:cs="Arial"/>
          <w:i/>
          <w:iCs/>
          <w:sz w:val="22"/>
          <w:szCs w:val="22"/>
        </w:rPr>
        <w:t xml:space="preserve"> </w:t>
      </w:r>
      <w:r w:rsidR="7BC1B944" w:rsidRPr="009B09BB">
        <w:rPr>
          <w:rFonts w:ascii="Arial" w:eastAsia="Arial" w:hAnsi="Arial" w:cs="Arial"/>
          <w:i/>
          <w:iCs/>
          <w:sz w:val="22"/>
          <w:szCs w:val="22"/>
        </w:rPr>
        <w:t>Tracking corporate action on climate change</w:t>
      </w:r>
      <w:r w:rsidR="7BC1B944" w:rsidRPr="009B09BB">
        <w:rPr>
          <w:rFonts w:ascii="Arial" w:eastAsia="Arial" w:hAnsi="Arial" w:cs="Arial"/>
          <w:sz w:val="22"/>
          <w:szCs w:val="22"/>
        </w:rPr>
        <w:t xml:space="preserve"> series, finds that </w:t>
      </w:r>
      <w:r w:rsidR="7BC1B944" w:rsidRPr="009B09BB">
        <w:rPr>
          <w:rFonts w:ascii="Arial" w:hAnsi="Arial" w:cs="Arial"/>
          <w:sz w:val="22"/>
          <w:szCs w:val="22"/>
          <w:lang w:val="en-GB"/>
        </w:rPr>
        <w:t>more leading companies are embedding low-carbon goals into their long-term future business plans</w:t>
      </w:r>
      <w:r w:rsidR="7BC1B944" w:rsidRPr="009B09BB">
        <w:rPr>
          <w:rFonts w:ascii="Arial" w:eastAsia="Arial" w:hAnsi="Arial" w:cs="Arial"/>
          <w:sz w:val="22"/>
          <w:szCs w:val="22"/>
        </w:rPr>
        <w:t xml:space="preserve">, and that they are increasingly </w:t>
      </w:r>
      <w:r w:rsidR="00617D0C">
        <w:rPr>
          <w:rFonts w:ascii="Arial" w:eastAsia="Arial" w:hAnsi="Arial" w:cs="Arial"/>
          <w:sz w:val="22"/>
          <w:szCs w:val="22"/>
        </w:rPr>
        <w:t xml:space="preserve">aligning themselves with </w:t>
      </w:r>
      <w:r w:rsidR="007B2E03">
        <w:rPr>
          <w:rFonts w:ascii="Arial" w:eastAsia="Arial" w:hAnsi="Arial" w:cs="Arial"/>
          <w:sz w:val="22"/>
          <w:szCs w:val="22"/>
        </w:rPr>
        <w:t xml:space="preserve">the carbon emission reductions </w:t>
      </w:r>
      <w:r w:rsidR="008D30F1">
        <w:rPr>
          <w:rFonts w:ascii="Arial" w:eastAsia="Arial" w:hAnsi="Arial" w:cs="Arial"/>
          <w:sz w:val="22"/>
          <w:szCs w:val="22"/>
        </w:rPr>
        <w:t>scientists say are</w:t>
      </w:r>
      <w:r w:rsidR="00617D0C">
        <w:rPr>
          <w:rFonts w:ascii="Arial" w:eastAsia="Arial" w:hAnsi="Arial" w:cs="Arial"/>
          <w:sz w:val="22"/>
          <w:szCs w:val="22"/>
        </w:rPr>
        <w:t xml:space="preserve"> needed to prevent dangerous climate change</w:t>
      </w:r>
      <w:r w:rsidR="00276945">
        <w:rPr>
          <w:rFonts w:ascii="Arial" w:eastAsia="Arial" w:hAnsi="Arial" w:cs="Arial"/>
          <w:sz w:val="22"/>
          <w:szCs w:val="22"/>
        </w:rPr>
        <w:t>.</w:t>
      </w:r>
      <w:r w:rsidR="6C0B40E7" w:rsidRPr="6C0B40E7">
        <w:rPr>
          <w:rFonts w:ascii="Arial" w:eastAsia="Arial" w:hAnsi="Arial" w:cs="Arial"/>
          <w:sz w:val="22"/>
          <w:szCs w:val="22"/>
        </w:rPr>
        <w:t xml:space="preserve"> </w:t>
      </w:r>
    </w:p>
    <w:p w14:paraId="7C9DD4AD" w14:textId="77777777" w:rsidR="008F3443" w:rsidRDefault="008F3443" w:rsidP="00637AF2">
      <w:pPr>
        <w:spacing w:line="276" w:lineRule="auto"/>
        <w:rPr>
          <w:rFonts w:ascii="Arial" w:eastAsia="Arial" w:hAnsi="Arial" w:cs="Arial"/>
          <w:sz w:val="22"/>
          <w:szCs w:val="22"/>
        </w:rPr>
      </w:pPr>
    </w:p>
    <w:p w14:paraId="68983C7C" w14:textId="636E3E6B" w:rsidR="00510096" w:rsidRDefault="0066746A" w:rsidP="000704CE">
      <w:pPr>
        <w:spacing w:line="276" w:lineRule="auto"/>
        <w:rPr>
          <w:rFonts w:ascii="Arial" w:eastAsia="Arial" w:hAnsi="Arial" w:cs="Arial"/>
          <w:sz w:val="22"/>
          <w:szCs w:val="22"/>
        </w:rPr>
      </w:pPr>
      <w:r w:rsidRPr="00561764">
        <w:rPr>
          <w:rFonts w:ascii="Arial" w:eastAsia="Arial" w:hAnsi="Arial" w:cs="Arial"/>
          <w:sz w:val="22"/>
          <w:szCs w:val="22"/>
        </w:rPr>
        <w:t>Fourteen per cent</w:t>
      </w:r>
      <w:r w:rsidR="00F0341B" w:rsidRPr="009F5CCD">
        <w:rPr>
          <w:rFonts w:ascii="Arial" w:eastAsia="Arial" w:hAnsi="Arial" w:cs="Arial"/>
          <w:sz w:val="22"/>
          <w:szCs w:val="22"/>
        </w:rPr>
        <w:t xml:space="preserve"> </w:t>
      </w:r>
      <w:r w:rsidR="00582DFF" w:rsidRPr="009F5CCD">
        <w:rPr>
          <w:rFonts w:ascii="Arial" w:eastAsia="Arial" w:hAnsi="Arial" w:cs="Arial"/>
          <w:sz w:val="22"/>
          <w:szCs w:val="22"/>
        </w:rPr>
        <w:t xml:space="preserve">of </w:t>
      </w:r>
      <w:r w:rsidR="0029748F" w:rsidRPr="009F5CCD">
        <w:rPr>
          <w:rFonts w:ascii="Arial" w:eastAsia="Arial" w:hAnsi="Arial" w:cs="Arial"/>
          <w:sz w:val="22"/>
          <w:szCs w:val="22"/>
        </w:rPr>
        <w:t>a</w:t>
      </w:r>
      <w:r w:rsidR="00541FC3" w:rsidRPr="009F5CCD">
        <w:rPr>
          <w:rFonts w:ascii="Arial" w:eastAsia="Arial" w:hAnsi="Arial" w:cs="Arial"/>
          <w:sz w:val="22"/>
          <w:szCs w:val="22"/>
        </w:rPr>
        <w:t xml:space="preserve"> sample of 1,073</w:t>
      </w:r>
      <w:r w:rsidR="0029748F" w:rsidRPr="009F5CCD">
        <w:rPr>
          <w:rFonts w:ascii="Arial" w:eastAsia="Arial" w:hAnsi="Arial" w:cs="Arial"/>
          <w:sz w:val="22"/>
          <w:szCs w:val="22"/>
        </w:rPr>
        <w:t xml:space="preserve"> </w:t>
      </w:r>
      <w:r w:rsidR="00582DFF" w:rsidRPr="00F31065">
        <w:rPr>
          <w:rFonts w:ascii="Arial" w:eastAsia="Arial" w:hAnsi="Arial" w:cs="Arial"/>
          <w:sz w:val="22"/>
          <w:szCs w:val="22"/>
        </w:rPr>
        <w:t>responding companies have future-proofed their growth by committi</w:t>
      </w:r>
      <w:r w:rsidR="007E4C5D" w:rsidRPr="00F31065">
        <w:rPr>
          <w:rFonts w:ascii="Arial" w:eastAsia="Arial" w:hAnsi="Arial" w:cs="Arial"/>
          <w:sz w:val="22"/>
          <w:szCs w:val="22"/>
        </w:rPr>
        <w:t>ng to set science-based targets</w:t>
      </w:r>
      <w:r w:rsidR="00955E1F">
        <w:rPr>
          <w:rFonts w:ascii="Arial" w:eastAsia="Arial" w:hAnsi="Arial" w:cs="Arial"/>
          <w:sz w:val="22"/>
          <w:szCs w:val="22"/>
        </w:rPr>
        <w:t xml:space="preserve"> via the </w:t>
      </w:r>
      <w:hyperlink r:id="rId13" w:history="1">
        <w:r w:rsidR="00955E1F" w:rsidRPr="00DA3DD3">
          <w:rPr>
            <w:rStyle w:val="Hyperlink"/>
            <w:rFonts w:ascii="Arial" w:eastAsia="Arial" w:hAnsi="Arial" w:cs="Arial"/>
            <w:sz w:val="22"/>
            <w:szCs w:val="22"/>
          </w:rPr>
          <w:t>S</w:t>
        </w:r>
        <w:r w:rsidR="00DA3DD3" w:rsidRPr="00DA3DD3">
          <w:rPr>
            <w:rStyle w:val="Hyperlink"/>
            <w:rFonts w:ascii="Arial" w:eastAsia="Arial" w:hAnsi="Arial" w:cs="Arial"/>
            <w:sz w:val="22"/>
            <w:szCs w:val="22"/>
          </w:rPr>
          <w:t>cience Based Targets initiative</w:t>
        </w:r>
      </w:hyperlink>
      <w:r w:rsidR="00501DD9">
        <w:rPr>
          <w:rStyle w:val="FootnoteReference"/>
          <w:rFonts w:ascii="Arial" w:eastAsia="Arial" w:hAnsi="Arial" w:cs="Arial"/>
          <w:sz w:val="22"/>
          <w:szCs w:val="22"/>
        </w:rPr>
        <w:footnoteReference w:id="2"/>
      </w:r>
      <w:r w:rsidR="00617D0C">
        <w:rPr>
          <w:rFonts w:ascii="Arial" w:eastAsia="Arial" w:hAnsi="Arial" w:cs="Arial"/>
          <w:sz w:val="22"/>
          <w:szCs w:val="22"/>
        </w:rPr>
        <w:t>. These are emissions reduction targets</w:t>
      </w:r>
      <w:r w:rsidR="00276945" w:rsidRPr="00F31065">
        <w:rPr>
          <w:rFonts w:ascii="Arial" w:hAnsi="Arial" w:cs="Arial"/>
          <w:sz w:val="22"/>
          <w:szCs w:val="22"/>
          <w:shd w:val="clear" w:color="auto" w:fill="FFFFFF"/>
        </w:rPr>
        <w:t xml:space="preserve"> in line with the level of decarbonization required to keep global temperature increase below 2 degrees Celsius</w:t>
      </w:r>
      <w:r w:rsidR="00617D0C">
        <w:rPr>
          <w:rFonts w:ascii="Arial" w:hAnsi="Arial" w:cs="Arial"/>
          <w:sz w:val="22"/>
          <w:szCs w:val="22"/>
          <w:shd w:val="clear" w:color="auto" w:fill="FFFFFF"/>
        </w:rPr>
        <w:t>, the central aim of the Paris Agreement on climate change signed by nearly 200 nations</w:t>
      </w:r>
      <w:r w:rsidR="00F31065">
        <w:rPr>
          <w:rFonts w:ascii="Arial" w:hAnsi="Arial" w:cs="Arial"/>
          <w:sz w:val="22"/>
          <w:szCs w:val="22"/>
          <w:shd w:val="clear" w:color="auto" w:fill="FFFFFF"/>
        </w:rPr>
        <w:t>.</w:t>
      </w:r>
      <w:r w:rsidR="007E4C5D" w:rsidRPr="009F5CCD">
        <w:rPr>
          <w:rFonts w:ascii="Arial" w:eastAsia="Arial" w:hAnsi="Arial" w:cs="Arial"/>
          <w:sz w:val="22"/>
          <w:szCs w:val="22"/>
        </w:rPr>
        <w:t xml:space="preserve"> </w:t>
      </w:r>
      <w:r w:rsidR="00F31065">
        <w:rPr>
          <w:rFonts w:ascii="Arial" w:eastAsia="Arial" w:hAnsi="Arial" w:cs="Arial"/>
          <w:sz w:val="22"/>
          <w:szCs w:val="22"/>
        </w:rPr>
        <w:t>A</w:t>
      </w:r>
      <w:r w:rsidR="003F1319" w:rsidRPr="009F5CCD">
        <w:rPr>
          <w:rFonts w:ascii="Arial" w:eastAsia="Arial" w:hAnsi="Arial" w:cs="Arial"/>
          <w:sz w:val="22"/>
          <w:szCs w:val="22"/>
        </w:rPr>
        <w:t xml:space="preserve">n additional </w:t>
      </w:r>
      <w:r w:rsidRPr="009F5CCD">
        <w:rPr>
          <w:rFonts w:ascii="Arial" w:eastAsia="Arial" w:hAnsi="Arial" w:cs="Arial"/>
          <w:sz w:val="22"/>
          <w:szCs w:val="22"/>
        </w:rPr>
        <w:t>317 companies (</w:t>
      </w:r>
      <w:r w:rsidR="003F1319" w:rsidRPr="009F5CCD">
        <w:rPr>
          <w:rFonts w:ascii="Arial" w:eastAsia="Arial" w:hAnsi="Arial" w:cs="Arial"/>
          <w:sz w:val="22"/>
          <w:szCs w:val="22"/>
        </w:rPr>
        <w:t>30%</w:t>
      </w:r>
      <w:r w:rsidR="0018375C" w:rsidRPr="009F5CCD">
        <w:rPr>
          <w:rFonts w:ascii="Arial" w:eastAsia="Arial" w:hAnsi="Arial" w:cs="Arial"/>
          <w:sz w:val="22"/>
          <w:szCs w:val="22"/>
        </w:rPr>
        <w:t xml:space="preserve"> of the</w:t>
      </w:r>
      <w:r w:rsidRPr="009F5CCD">
        <w:rPr>
          <w:rFonts w:ascii="Arial" w:eastAsia="Arial" w:hAnsi="Arial" w:cs="Arial"/>
          <w:sz w:val="22"/>
          <w:szCs w:val="22"/>
        </w:rPr>
        <w:t xml:space="preserve"> sample)</w:t>
      </w:r>
      <w:r w:rsidR="003F1319" w:rsidRPr="009F5CCD">
        <w:rPr>
          <w:rFonts w:ascii="Arial" w:eastAsia="Arial" w:hAnsi="Arial" w:cs="Arial"/>
          <w:sz w:val="22"/>
          <w:szCs w:val="22"/>
        </w:rPr>
        <w:t xml:space="preserve"> aim to </w:t>
      </w:r>
      <w:r w:rsidR="00DA3DD3">
        <w:rPr>
          <w:rFonts w:ascii="Arial" w:eastAsia="Arial" w:hAnsi="Arial" w:cs="Arial"/>
          <w:sz w:val="22"/>
          <w:szCs w:val="22"/>
        </w:rPr>
        <w:t>set science-based targets</w:t>
      </w:r>
      <w:r w:rsidR="003F1319" w:rsidRPr="009F5CCD">
        <w:rPr>
          <w:rFonts w:ascii="Arial" w:eastAsia="Arial" w:hAnsi="Arial" w:cs="Arial"/>
          <w:sz w:val="22"/>
          <w:szCs w:val="22"/>
        </w:rPr>
        <w:t xml:space="preserve"> </w:t>
      </w:r>
      <w:r w:rsidR="007E4C5D" w:rsidRPr="009F5CCD">
        <w:rPr>
          <w:rFonts w:ascii="Arial" w:eastAsia="Arial" w:hAnsi="Arial" w:cs="Arial"/>
          <w:sz w:val="22"/>
          <w:szCs w:val="22"/>
        </w:rPr>
        <w:t>within two years</w:t>
      </w:r>
      <w:r w:rsidRPr="009F5CCD">
        <w:rPr>
          <w:rFonts w:ascii="Arial" w:eastAsia="Arial" w:hAnsi="Arial" w:cs="Arial"/>
          <w:sz w:val="22"/>
          <w:szCs w:val="22"/>
        </w:rPr>
        <w:t>. Existing targets take the sample almost one third (31%) of the way to being consistent with keeping global warming below 2 degrees, a notable improvement since last year (25%)</w:t>
      </w:r>
      <w:r w:rsidR="0031376C" w:rsidRPr="009F5CCD">
        <w:rPr>
          <w:rFonts w:ascii="Arial" w:eastAsia="Arial" w:hAnsi="Arial" w:cs="Arial"/>
          <w:sz w:val="22"/>
          <w:szCs w:val="22"/>
        </w:rPr>
        <w:t>,</w:t>
      </w:r>
      <w:r w:rsidRPr="009F5CCD">
        <w:rPr>
          <w:rFonts w:ascii="Arial" w:eastAsia="Arial" w:hAnsi="Arial" w:cs="Arial"/>
          <w:sz w:val="22"/>
          <w:szCs w:val="22"/>
        </w:rPr>
        <w:t xml:space="preserve"> reflect</w:t>
      </w:r>
      <w:r w:rsidR="0031376C" w:rsidRPr="009F5CCD">
        <w:rPr>
          <w:rFonts w:ascii="Arial" w:eastAsia="Arial" w:hAnsi="Arial" w:cs="Arial"/>
          <w:sz w:val="22"/>
          <w:szCs w:val="22"/>
        </w:rPr>
        <w:t>ing</w:t>
      </w:r>
      <w:r w:rsidRPr="009F5CCD">
        <w:rPr>
          <w:rFonts w:ascii="Arial" w:eastAsia="Arial" w:hAnsi="Arial" w:cs="Arial"/>
          <w:sz w:val="22"/>
          <w:szCs w:val="22"/>
        </w:rPr>
        <w:t xml:space="preserve"> the rise in science-based target-setting. </w:t>
      </w:r>
    </w:p>
    <w:p w14:paraId="35906D4A" w14:textId="5A3433BB" w:rsidR="00510096" w:rsidRDefault="7BC1B944" w:rsidP="00F12C58">
      <w:pPr>
        <w:spacing w:before="120" w:after="120"/>
        <w:rPr>
          <w:rFonts w:ascii="Arial" w:eastAsia="Arial" w:hAnsi="Arial" w:cs="Arial"/>
          <w:sz w:val="22"/>
          <w:szCs w:val="22"/>
        </w:rPr>
      </w:pPr>
      <w:r w:rsidRPr="009B09BB">
        <w:rPr>
          <w:rFonts w:ascii="Arial" w:eastAsia="Arial" w:hAnsi="Arial" w:cs="Arial"/>
          <w:sz w:val="22"/>
          <w:szCs w:val="22"/>
        </w:rPr>
        <w:t>Key findings from today’s</w:t>
      </w:r>
      <w:r w:rsidRPr="009B09BB">
        <w:rPr>
          <w:rFonts w:ascii="Arial" w:eastAsia="Arial" w:hAnsi="Arial" w:cs="Arial"/>
          <w:color w:val="FF0000"/>
          <w:sz w:val="22"/>
          <w:szCs w:val="22"/>
        </w:rPr>
        <w:t xml:space="preserve"> </w:t>
      </w:r>
      <w:r w:rsidRPr="009B09BB">
        <w:rPr>
          <w:rFonts w:ascii="Arial" w:eastAsia="Arial" w:hAnsi="Arial" w:cs="Arial"/>
          <w:sz w:val="22"/>
          <w:szCs w:val="22"/>
        </w:rPr>
        <w:t>analysis include:</w:t>
      </w:r>
    </w:p>
    <w:p w14:paraId="6DB8F829" w14:textId="79A46B40" w:rsidR="00F76049" w:rsidRDefault="00510096" w:rsidP="00996203">
      <w:pPr>
        <w:pStyle w:val="ListParagraph"/>
        <w:numPr>
          <w:ilvl w:val="0"/>
          <w:numId w:val="7"/>
        </w:numPr>
        <w:spacing w:after="160" w:line="259" w:lineRule="auto"/>
        <w:rPr>
          <w:rFonts w:ascii="Arial" w:eastAsia="Arial" w:hAnsi="Arial" w:cs="Arial"/>
          <w:sz w:val="22"/>
          <w:szCs w:val="22"/>
          <w:lang w:val="en-GB"/>
        </w:rPr>
      </w:pPr>
      <w:r w:rsidRPr="009F5CCD">
        <w:rPr>
          <w:rFonts w:ascii="Arial" w:eastAsia="Arial" w:hAnsi="Arial" w:cs="Arial"/>
          <w:b/>
          <w:sz w:val="22"/>
          <w:szCs w:val="22"/>
        </w:rPr>
        <w:t xml:space="preserve">More companies are mapping out </w:t>
      </w:r>
      <w:r w:rsidRPr="009E0F63">
        <w:rPr>
          <w:rFonts w:ascii="Arial" w:eastAsia="Arial" w:hAnsi="Arial" w:cs="Arial"/>
          <w:b/>
          <w:sz w:val="22"/>
          <w:szCs w:val="22"/>
        </w:rPr>
        <w:t>their low-carbon future</w:t>
      </w:r>
      <w:r w:rsidRPr="009F5CCD">
        <w:rPr>
          <w:rFonts w:ascii="Arial" w:eastAsia="Arial" w:hAnsi="Arial" w:cs="Arial"/>
          <w:sz w:val="22"/>
          <w:szCs w:val="22"/>
        </w:rPr>
        <w:t xml:space="preserve"> - </w:t>
      </w:r>
      <w:r w:rsidRPr="009F5CCD">
        <w:rPr>
          <w:rFonts w:ascii="Arial" w:eastAsia="Arial" w:hAnsi="Arial" w:cs="Arial"/>
          <w:b/>
          <w:sz w:val="22"/>
          <w:szCs w:val="22"/>
        </w:rPr>
        <w:t>89%</w:t>
      </w:r>
      <w:r w:rsidR="00C26FD3" w:rsidRPr="009F5CCD">
        <w:rPr>
          <w:rFonts w:ascii="Arial" w:eastAsia="Arial" w:hAnsi="Arial" w:cs="Arial"/>
          <w:sz w:val="22"/>
          <w:szCs w:val="22"/>
        </w:rPr>
        <w:t xml:space="preserve"> have</w:t>
      </w:r>
      <w:r w:rsidRPr="009F5CCD">
        <w:rPr>
          <w:rFonts w:ascii="Arial" w:eastAsia="Arial" w:hAnsi="Arial" w:cs="Arial"/>
          <w:sz w:val="22"/>
          <w:szCs w:val="22"/>
        </w:rPr>
        <w:t xml:space="preserve"> emissions reductions targets this year (up from 85% </w:t>
      </w:r>
      <w:r w:rsidR="0029748F" w:rsidRPr="009F5CCD">
        <w:rPr>
          <w:rFonts w:ascii="Arial" w:eastAsia="Arial" w:hAnsi="Arial" w:cs="Arial"/>
          <w:sz w:val="22"/>
          <w:szCs w:val="22"/>
        </w:rPr>
        <w:t>in 2016</w:t>
      </w:r>
      <w:r w:rsidRPr="009F5CCD">
        <w:rPr>
          <w:rFonts w:ascii="Arial" w:eastAsia="Arial" w:hAnsi="Arial" w:cs="Arial"/>
          <w:sz w:val="22"/>
          <w:szCs w:val="22"/>
        </w:rPr>
        <w:t xml:space="preserve">); </w:t>
      </w:r>
      <w:r w:rsidRPr="009F5CCD">
        <w:rPr>
          <w:rFonts w:ascii="Arial" w:eastAsia="Arial" w:hAnsi="Arial" w:cs="Arial"/>
          <w:b/>
          <w:sz w:val="22"/>
          <w:szCs w:val="22"/>
        </w:rPr>
        <w:t>68%</w:t>
      </w:r>
      <w:r w:rsidRPr="009F5CCD">
        <w:rPr>
          <w:rFonts w:ascii="Arial" w:eastAsia="Arial" w:hAnsi="Arial" w:cs="Arial"/>
          <w:sz w:val="22"/>
          <w:szCs w:val="22"/>
        </w:rPr>
        <w:t xml:space="preserve"> have </w:t>
      </w:r>
      <w:r w:rsidR="00F31065">
        <w:rPr>
          <w:rFonts w:ascii="Arial" w:eastAsia="Arial" w:hAnsi="Arial" w:cs="Arial"/>
          <w:sz w:val="22"/>
          <w:szCs w:val="22"/>
        </w:rPr>
        <w:t xml:space="preserve">set emissions reductions targets </w:t>
      </w:r>
      <w:r w:rsidRPr="009F5CCD">
        <w:rPr>
          <w:rFonts w:ascii="Arial" w:eastAsia="Arial" w:hAnsi="Arial" w:cs="Arial"/>
          <w:sz w:val="22"/>
          <w:szCs w:val="22"/>
        </w:rPr>
        <w:t>to at least 2020 (up from 55%)</w:t>
      </w:r>
      <w:r w:rsidR="00032879" w:rsidRPr="009F5CCD">
        <w:rPr>
          <w:rFonts w:ascii="Arial" w:eastAsia="Arial" w:hAnsi="Arial" w:cs="Arial"/>
          <w:sz w:val="22"/>
          <w:szCs w:val="22"/>
        </w:rPr>
        <w:t>.</w:t>
      </w:r>
      <w:r w:rsidR="00740E08" w:rsidRPr="009F5CCD">
        <w:rPr>
          <w:rFonts w:ascii="Arial" w:eastAsia="Arial" w:hAnsi="Arial" w:cs="Arial"/>
          <w:sz w:val="22"/>
          <w:szCs w:val="22"/>
        </w:rPr>
        <w:t xml:space="preserve"> </w:t>
      </w:r>
      <w:r w:rsidR="00740E08" w:rsidRPr="009F5CCD">
        <w:rPr>
          <w:rFonts w:ascii="Arial" w:eastAsia="Arial" w:hAnsi="Arial" w:cs="Arial"/>
          <w:b/>
          <w:sz w:val="22"/>
          <w:szCs w:val="22"/>
        </w:rPr>
        <w:t>20%</w:t>
      </w:r>
      <w:r w:rsidR="00740E08" w:rsidRPr="009F5CCD">
        <w:rPr>
          <w:rFonts w:ascii="Arial" w:eastAsia="Arial" w:hAnsi="Arial" w:cs="Arial"/>
          <w:sz w:val="22"/>
          <w:szCs w:val="22"/>
        </w:rPr>
        <w:t xml:space="preserve"> have </w:t>
      </w:r>
      <w:r w:rsidR="00032879" w:rsidRPr="009F5CCD">
        <w:rPr>
          <w:rFonts w:ascii="Arial" w:eastAsia="Arial" w:hAnsi="Arial" w:cs="Arial"/>
          <w:sz w:val="22"/>
          <w:szCs w:val="22"/>
        </w:rPr>
        <w:t>long</w:t>
      </w:r>
      <w:r w:rsidR="00975AFB" w:rsidRPr="009F5CCD">
        <w:rPr>
          <w:rFonts w:ascii="Arial" w:eastAsia="Arial" w:hAnsi="Arial" w:cs="Arial"/>
          <w:sz w:val="22"/>
          <w:szCs w:val="22"/>
        </w:rPr>
        <w:t>er</w:t>
      </w:r>
      <w:r w:rsidR="00032879" w:rsidRPr="009F5CCD">
        <w:rPr>
          <w:rFonts w:ascii="Arial" w:eastAsia="Arial" w:hAnsi="Arial" w:cs="Arial"/>
          <w:sz w:val="22"/>
          <w:szCs w:val="22"/>
        </w:rPr>
        <w:t xml:space="preserve">-term </w:t>
      </w:r>
      <w:r w:rsidR="00740E08" w:rsidRPr="009F5CCD">
        <w:rPr>
          <w:rFonts w:ascii="Arial" w:eastAsia="Arial" w:hAnsi="Arial" w:cs="Arial"/>
          <w:sz w:val="22"/>
          <w:szCs w:val="22"/>
        </w:rPr>
        <w:t>targets to 2030 and beyond (up from 14%)</w:t>
      </w:r>
      <w:r w:rsidR="00032879" w:rsidRPr="009F5CCD">
        <w:rPr>
          <w:rFonts w:ascii="Arial" w:eastAsia="Arial" w:hAnsi="Arial" w:cs="Arial"/>
          <w:sz w:val="22"/>
          <w:szCs w:val="22"/>
        </w:rPr>
        <w:t>, crucial to avoid lock-in effects of current investments into high-carbon infrastructure and assets.</w:t>
      </w:r>
      <w:r w:rsidRPr="009F5CCD">
        <w:rPr>
          <w:rFonts w:ascii="Arial" w:eastAsia="Arial" w:hAnsi="Arial" w:cs="Arial"/>
          <w:sz w:val="22"/>
          <w:szCs w:val="22"/>
        </w:rPr>
        <w:t xml:space="preserve"> </w:t>
      </w:r>
    </w:p>
    <w:p w14:paraId="1D477B3A" w14:textId="77777777" w:rsidR="00996203" w:rsidRPr="00996203" w:rsidRDefault="00996203" w:rsidP="00996203">
      <w:pPr>
        <w:pStyle w:val="ListParagraph"/>
        <w:spacing w:after="160" w:line="259" w:lineRule="auto"/>
        <w:rPr>
          <w:rFonts w:ascii="Arial" w:eastAsia="Arial" w:hAnsi="Arial" w:cs="Arial"/>
          <w:sz w:val="22"/>
          <w:szCs w:val="22"/>
          <w:lang w:val="en-GB"/>
        </w:rPr>
      </w:pPr>
    </w:p>
    <w:p w14:paraId="748E9F9E" w14:textId="77777777" w:rsidR="00C74F24" w:rsidRPr="00C74F24" w:rsidRDefault="00C74F24" w:rsidP="00C74F24">
      <w:pPr>
        <w:pStyle w:val="ListParagraph"/>
        <w:numPr>
          <w:ilvl w:val="0"/>
          <w:numId w:val="7"/>
        </w:numPr>
        <w:spacing w:after="160" w:line="259" w:lineRule="auto"/>
        <w:rPr>
          <w:rFonts w:ascii="Arial" w:hAnsi="Arial" w:cs="Arial"/>
          <w:sz w:val="22"/>
          <w:szCs w:val="22"/>
          <w:lang w:val="en-GB"/>
        </w:rPr>
      </w:pPr>
      <w:r w:rsidRPr="009B09BB">
        <w:rPr>
          <w:rFonts w:ascii="Arial" w:hAnsi="Arial" w:cs="Arial"/>
          <w:b/>
          <w:bCs/>
          <w:sz w:val="22"/>
          <w:szCs w:val="22"/>
          <w:lang w:val="en-GB"/>
        </w:rPr>
        <w:t>Narrowing the emissions gap to meet global goals</w:t>
      </w:r>
      <w:r w:rsidRPr="009B09BB">
        <w:rPr>
          <w:rFonts w:ascii="Arial" w:hAnsi="Arial" w:cs="Arial"/>
          <w:sz w:val="22"/>
          <w:szCs w:val="22"/>
          <w:lang w:val="en-GB"/>
        </w:rPr>
        <w:t xml:space="preserve"> – </w:t>
      </w:r>
      <w:r w:rsidRPr="009B09BB">
        <w:rPr>
          <w:rFonts w:ascii="Arial" w:eastAsia="Arial" w:hAnsi="Arial" w:cs="Arial"/>
          <w:sz w:val="22"/>
          <w:szCs w:val="22"/>
          <w:lang w:val="en-GB"/>
        </w:rPr>
        <w:t xml:space="preserve">achieving their current targets would take the companies in the sample </w:t>
      </w:r>
      <w:r w:rsidRPr="009B09BB">
        <w:rPr>
          <w:rFonts w:ascii="Arial" w:eastAsia="Arial" w:hAnsi="Arial" w:cs="Arial"/>
          <w:b/>
          <w:bCs/>
          <w:sz w:val="22"/>
          <w:szCs w:val="22"/>
          <w:lang w:val="en-GB"/>
        </w:rPr>
        <w:t>31%</w:t>
      </w:r>
      <w:r w:rsidRPr="009B09BB">
        <w:rPr>
          <w:rFonts w:ascii="Arial" w:eastAsia="Arial" w:hAnsi="Arial" w:cs="Arial"/>
          <w:sz w:val="22"/>
          <w:szCs w:val="22"/>
          <w:lang w:val="en-GB"/>
        </w:rPr>
        <w:t xml:space="preserve"> of the way to being consistent with keeping global warming below 2 degrees; a 6% improvement from the 25% reported in 2016. </w:t>
      </w:r>
    </w:p>
    <w:p w14:paraId="1E8E5CE6" w14:textId="77777777" w:rsidR="00C74F24" w:rsidRPr="00C74F24" w:rsidRDefault="00C74F24" w:rsidP="00C74F24">
      <w:pPr>
        <w:pStyle w:val="ListParagraph"/>
        <w:rPr>
          <w:rFonts w:ascii="Arial" w:eastAsia="Arial" w:hAnsi="Arial" w:cs="Arial"/>
          <w:b/>
          <w:sz w:val="22"/>
          <w:szCs w:val="22"/>
        </w:rPr>
      </w:pPr>
    </w:p>
    <w:p w14:paraId="12DD1A73" w14:textId="21AA0445" w:rsidR="0064077E" w:rsidRDefault="00582DFF" w:rsidP="00C74F24">
      <w:pPr>
        <w:pStyle w:val="ListParagraph"/>
        <w:numPr>
          <w:ilvl w:val="0"/>
          <w:numId w:val="7"/>
        </w:numPr>
        <w:spacing w:after="160" w:line="259" w:lineRule="auto"/>
        <w:rPr>
          <w:rFonts w:ascii="Arial" w:hAnsi="Arial" w:cs="Arial"/>
          <w:sz w:val="22"/>
          <w:szCs w:val="22"/>
          <w:lang w:val="en-GB"/>
        </w:rPr>
      </w:pPr>
      <w:r w:rsidRPr="009E0F63">
        <w:rPr>
          <w:rFonts w:ascii="Arial" w:eastAsia="Arial" w:hAnsi="Arial" w:cs="Arial"/>
          <w:b/>
          <w:sz w:val="22"/>
          <w:szCs w:val="22"/>
        </w:rPr>
        <w:t xml:space="preserve">Growth in targets aligned with the latest climate science </w:t>
      </w:r>
      <w:r w:rsidRPr="009F5CCD">
        <w:rPr>
          <w:rFonts w:ascii="Arial" w:eastAsia="Arial" w:hAnsi="Arial" w:cs="Arial"/>
          <w:sz w:val="22"/>
          <w:szCs w:val="22"/>
        </w:rPr>
        <w:t xml:space="preserve">- </w:t>
      </w:r>
      <w:r w:rsidR="0064077E" w:rsidRPr="009E0F63">
        <w:rPr>
          <w:rFonts w:ascii="Arial" w:eastAsia="Arial" w:hAnsi="Arial" w:cs="Arial"/>
          <w:b/>
          <w:sz w:val="22"/>
          <w:szCs w:val="22"/>
        </w:rPr>
        <w:t>14</w:t>
      </w:r>
      <w:r w:rsidR="00510096" w:rsidRPr="00FB6ABF">
        <w:rPr>
          <w:rFonts w:ascii="Arial" w:eastAsia="Arial" w:hAnsi="Arial" w:cs="Arial"/>
          <w:b/>
          <w:sz w:val="22"/>
          <w:szCs w:val="22"/>
        </w:rPr>
        <w:t>%</w:t>
      </w:r>
      <w:r w:rsidR="00510096" w:rsidRPr="009F5CCD">
        <w:rPr>
          <w:rFonts w:ascii="Arial" w:eastAsia="Arial" w:hAnsi="Arial" w:cs="Arial"/>
          <w:sz w:val="22"/>
          <w:szCs w:val="22"/>
        </w:rPr>
        <w:t xml:space="preserve"> </w:t>
      </w:r>
      <w:r w:rsidR="00697A15">
        <w:rPr>
          <w:rFonts w:ascii="Arial" w:eastAsia="Arial" w:hAnsi="Arial" w:cs="Arial"/>
          <w:sz w:val="22"/>
          <w:szCs w:val="22"/>
        </w:rPr>
        <w:t xml:space="preserve">of companies in the sample </w:t>
      </w:r>
      <w:r w:rsidR="00975AFB" w:rsidRPr="009F5CCD">
        <w:rPr>
          <w:rFonts w:ascii="Arial" w:hAnsi="Arial" w:cs="Arial"/>
          <w:sz w:val="22"/>
          <w:szCs w:val="22"/>
          <w:lang w:val="en-GB"/>
        </w:rPr>
        <w:t xml:space="preserve">have </w:t>
      </w:r>
      <w:r w:rsidR="0064077E" w:rsidRPr="009F5CCD">
        <w:rPr>
          <w:rFonts w:ascii="Arial" w:hAnsi="Arial" w:cs="Arial"/>
          <w:sz w:val="22"/>
          <w:szCs w:val="22"/>
          <w:lang w:val="en-GB"/>
        </w:rPr>
        <w:t xml:space="preserve">committed to the </w:t>
      </w:r>
      <w:hyperlink r:id="rId14">
        <w:r w:rsidR="7BC1B944" w:rsidRPr="009B09BB">
          <w:rPr>
            <w:rStyle w:val="Hyperlink"/>
            <w:rFonts w:ascii="Arial" w:hAnsi="Arial" w:cs="Arial"/>
            <w:sz w:val="22"/>
            <w:szCs w:val="22"/>
            <w:lang w:val="en-GB"/>
          </w:rPr>
          <w:t>Science Based Targets</w:t>
        </w:r>
      </w:hyperlink>
      <w:r w:rsidR="0064077E" w:rsidRPr="00561764">
        <w:rPr>
          <w:rFonts w:ascii="Arial" w:hAnsi="Arial" w:cs="Arial"/>
          <w:sz w:val="22"/>
          <w:szCs w:val="22"/>
          <w:lang w:val="en-GB"/>
        </w:rPr>
        <w:t xml:space="preserve"> initiative</w:t>
      </w:r>
      <w:r w:rsidR="004F2FCA">
        <w:rPr>
          <w:rFonts w:ascii="Arial" w:hAnsi="Arial" w:cs="Arial"/>
          <w:sz w:val="22"/>
          <w:szCs w:val="22"/>
          <w:lang w:val="en-GB"/>
        </w:rPr>
        <w:t>,</w:t>
      </w:r>
      <w:r w:rsidR="0064077E" w:rsidRPr="00561764">
        <w:rPr>
          <w:rFonts w:ascii="Arial" w:hAnsi="Arial" w:cs="Arial"/>
          <w:sz w:val="22"/>
          <w:szCs w:val="22"/>
          <w:lang w:val="en-GB"/>
        </w:rPr>
        <w:t xml:space="preserve"> </w:t>
      </w:r>
      <w:r w:rsidR="0064077E" w:rsidRPr="00C74F24">
        <w:rPr>
          <w:rFonts w:ascii="Arial" w:hAnsi="Arial" w:cs="Arial"/>
          <w:sz w:val="22"/>
          <w:szCs w:val="22"/>
          <w:lang w:val="en-GB"/>
        </w:rPr>
        <w:t xml:space="preserve">an increase from </w:t>
      </w:r>
      <w:r w:rsidR="006D6CB0" w:rsidRPr="00C74F24">
        <w:rPr>
          <w:rFonts w:ascii="Arial" w:hAnsi="Arial" w:cs="Arial"/>
          <w:sz w:val="22"/>
          <w:szCs w:val="22"/>
          <w:lang w:val="en-GB"/>
        </w:rPr>
        <w:t>94</w:t>
      </w:r>
      <w:r w:rsidR="0064077E" w:rsidRPr="00C74F24">
        <w:rPr>
          <w:rFonts w:ascii="Arial" w:hAnsi="Arial" w:cs="Arial"/>
          <w:sz w:val="22"/>
          <w:szCs w:val="22"/>
          <w:lang w:val="en-GB"/>
        </w:rPr>
        <w:t xml:space="preserve"> to </w:t>
      </w:r>
      <w:r w:rsidR="0064077E" w:rsidRPr="00C74F24">
        <w:rPr>
          <w:rFonts w:ascii="Arial" w:hAnsi="Arial" w:cs="Arial"/>
          <w:b/>
          <w:sz w:val="22"/>
          <w:szCs w:val="22"/>
          <w:lang w:val="en-GB"/>
        </w:rPr>
        <w:t>151</w:t>
      </w:r>
      <w:r w:rsidR="0064077E" w:rsidRPr="00C74F24">
        <w:rPr>
          <w:rFonts w:ascii="Arial" w:hAnsi="Arial" w:cs="Arial"/>
          <w:sz w:val="22"/>
          <w:szCs w:val="22"/>
          <w:lang w:val="en-GB"/>
        </w:rPr>
        <w:t xml:space="preserve"> companies</w:t>
      </w:r>
      <w:r w:rsidR="007E4C5D" w:rsidRPr="00C74F24">
        <w:rPr>
          <w:rFonts w:ascii="Arial" w:hAnsi="Arial" w:cs="Arial"/>
          <w:sz w:val="22"/>
          <w:szCs w:val="22"/>
          <w:lang w:val="en-GB"/>
        </w:rPr>
        <w:t xml:space="preserve"> in the last year</w:t>
      </w:r>
      <w:r w:rsidR="0064077E" w:rsidRPr="00C74F24">
        <w:rPr>
          <w:rFonts w:ascii="Arial" w:hAnsi="Arial" w:cs="Arial"/>
          <w:sz w:val="22"/>
          <w:szCs w:val="22"/>
          <w:lang w:val="en-GB"/>
        </w:rPr>
        <w:t xml:space="preserve">, including </w:t>
      </w:r>
      <w:r w:rsidR="00B91CE1" w:rsidRPr="00C74F24">
        <w:rPr>
          <w:rFonts w:ascii="Arial" w:hAnsi="Arial" w:cs="Arial"/>
          <w:sz w:val="22"/>
          <w:szCs w:val="22"/>
          <w:lang w:val="en-GB"/>
        </w:rPr>
        <w:t>AkzoNobel</w:t>
      </w:r>
      <w:r w:rsidR="00B81DD0" w:rsidRPr="00C74F24">
        <w:rPr>
          <w:rFonts w:ascii="Arial" w:hAnsi="Arial" w:cs="Arial"/>
          <w:sz w:val="22"/>
          <w:szCs w:val="22"/>
          <w:lang w:val="en-GB"/>
        </w:rPr>
        <w:t>,</w:t>
      </w:r>
      <w:r w:rsidR="00ED346E" w:rsidRPr="00C74F24">
        <w:rPr>
          <w:rFonts w:ascii="Arial" w:hAnsi="Arial" w:cs="Arial"/>
          <w:sz w:val="22"/>
          <w:szCs w:val="22"/>
          <w:lang w:val="en-GB"/>
        </w:rPr>
        <w:t xml:space="preserve"> </w:t>
      </w:r>
      <w:r w:rsidR="00B81DD0" w:rsidRPr="00C74F24">
        <w:rPr>
          <w:rFonts w:ascii="Arial" w:hAnsi="Arial" w:cs="Arial"/>
          <w:sz w:val="22"/>
          <w:szCs w:val="22"/>
          <w:lang w:val="en-GB"/>
        </w:rPr>
        <w:t>EDP</w:t>
      </w:r>
      <w:r w:rsidR="00ED346E" w:rsidRPr="00C74F24">
        <w:rPr>
          <w:rFonts w:ascii="Arial" w:hAnsi="Arial" w:cs="Arial"/>
          <w:sz w:val="22"/>
          <w:szCs w:val="22"/>
          <w:lang w:val="en-GB"/>
        </w:rPr>
        <w:t xml:space="preserve"> and Unilever</w:t>
      </w:r>
      <w:r w:rsidR="00930EDB" w:rsidRPr="00C74F24">
        <w:rPr>
          <w:rFonts w:ascii="Arial" w:hAnsi="Arial" w:cs="Arial"/>
          <w:sz w:val="22"/>
          <w:szCs w:val="22"/>
          <w:lang w:val="en-GB"/>
        </w:rPr>
        <w:t>.</w:t>
      </w:r>
      <w:r w:rsidR="00360521" w:rsidRPr="00C74F24">
        <w:rPr>
          <w:rFonts w:ascii="Arial" w:hAnsi="Arial" w:cs="Arial"/>
          <w:sz w:val="22"/>
          <w:szCs w:val="22"/>
          <w:lang w:val="en-GB"/>
        </w:rPr>
        <w:t xml:space="preserve"> An additional 30% – 317 companies – </w:t>
      </w:r>
      <w:r w:rsidR="00C74F24" w:rsidRPr="00C74F24">
        <w:rPr>
          <w:rFonts w:ascii="Arial" w:hAnsi="Arial" w:cs="Arial"/>
          <w:sz w:val="22"/>
          <w:szCs w:val="22"/>
          <w:lang w:val="en-GB"/>
        </w:rPr>
        <w:t>anticipate setting</w:t>
      </w:r>
      <w:r w:rsidR="7BC1B944" w:rsidRPr="00C74F24">
        <w:rPr>
          <w:rFonts w:ascii="Arial" w:hAnsi="Arial" w:cs="Arial"/>
          <w:sz w:val="22"/>
          <w:szCs w:val="22"/>
          <w:lang w:val="en-GB"/>
        </w:rPr>
        <w:t xml:space="preserve"> a science-based target within two years.</w:t>
      </w:r>
    </w:p>
    <w:p w14:paraId="3F6AF6E6" w14:textId="77777777" w:rsidR="004F2FCA" w:rsidRPr="004F2FCA" w:rsidRDefault="004F2FCA" w:rsidP="004F2FCA">
      <w:pPr>
        <w:pStyle w:val="ListParagraph"/>
        <w:rPr>
          <w:rFonts w:ascii="Arial" w:hAnsi="Arial" w:cs="Arial"/>
          <w:sz w:val="22"/>
          <w:szCs w:val="22"/>
          <w:lang w:val="en-GB"/>
        </w:rPr>
      </w:pPr>
    </w:p>
    <w:p w14:paraId="62954813" w14:textId="7A46B496" w:rsidR="0031376C" w:rsidRPr="0031376C" w:rsidRDefault="7BC1B944" w:rsidP="00371666">
      <w:pPr>
        <w:pStyle w:val="ListParagraph"/>
        <w:numPr>
          <w:ilvl w:val="0"/>
          <w:numId w:val="5"/>
        </w:numPr>
        <w:spacing w:line="276" w:lineRule="auto"/>
        <w:rPr>
          <w:rFonts w:ascii="Arial" w:eastAsia="Arial" w:hAnsi="Arial" w:cs="Arial"/>
          <w:color w:val="000000" w:themeColor="text1"/>
          <w:sz w:val="22"/>
          <w:szCs w:val="22"/>
        </w:rPr>
      </w:pPr>
      <w:r w:rsidRPr="009B09BB">
        <w:rPr>
          <w:rFonts w:ascii="Arial" w:eastAsia="Arial" w:hAnsi="Arial" w:cs="Arial"/>
          <w:b/>
          <w:bCs/>
          <w:color w:val="000000" w:themeColor="text1"/>
          <w:sz w:val="22"/>
          <w:szCs w:val="22"/>
          <w:lang w:val="en-GB"/>
        </w:rPr>
        <w:t xml:space="preserve">Low carbon transition is driving innovation </w:t>
      </w:r>
      <w:r w:rsidRPr="009B09BB">
        <w:rPr>
          <w:rFonts w:ascii="Arial" w:eastAsia="Arial" w:hAnsi="Arial" w:cs="Arial"/>
          <w:color w:val="000000" w:themeColor="text1"/>
          <w:sz w:val="22"/>
          <w:szCs w:val="22"/>
          <w:lang w:val="en-GB"/>
        </w:rPr>
        <w:t xml:space="preserve">– </w:t>
      </w:r>
    </w:p>
    <w:p w14:paraId="1B3BCA77" w14:textId="0E3BF136" w:rsidR="0031376C" w:rsidRPr="0031376C" w:rsidRDefault="00B35A71" w:rsidP="00231550">
      <w:pPr>
        <w:pStyle w:val="ListParagraph"/>
        <w:numPr>
          <w:ilvl w:val="0"/>
          <w:numId w:val="5"/>
        </w:numPr>
        <w:spacing w:line="276" w:lineRule="auto"/>
        <w:ind w:left="1276"/>
        <w:rPr>
          <w:rFonts w:ascii="Arial" w:eastAsia="Arial" w:hAnsi="Arial" w:cs="Arial"/>
          <w:color w:val="000000" w:themeColor="text1"/>
          <w:sz w:val="22"/>
          <w:szCs w:val="22"/>
        </w:rPr>
      </w:pPr>
      <w:r>
        <w:rPr>
          <w:rFonts w:ascii="Arial" w:eastAsia="Arial" w:hAnsi="Arial" w:cs="Arial"/>
          <w:b/>
          <w:bCs/>
          <w:color w:val="000000" w:themeColor="text1"/>
          <w:sz w:val="22"/>
          <w:szCs w:val="22"/>
          <w:lang w:val="en-GB"/>
        </w:rPr>
        <w:t xml:space="preserve">Over a third </w:t>
      </w:r>
      <w:r w:rsidR="00FE5B52" w:rsidRPr="00FE5B52">
        <w:rPr>
          <w:rFonts w:ascii="Arial" w:eastAsia="Arial" w:hAnsi="Arial" w:cs="Arial"/>
          <w:bCs/>
          <w:color w:val="000000" w:themeColor="text1"/>
          <w:sz w:val="22"/>
          <w:szCs w:val="22"/>
          <w:lang w:val="en-GB"/>
        </w:rPr>
        <w:t xml:space="preserve">(36%) </w:t>
      </w:r>
      <w:r w:rsidRPr="00B35A71">
        <w:rPr>
          <w:rFonts w:ascii="Arial" w:eastAsia="Arial" w:hAnsi="Arial" w:cs="Arial"/>
          <w:bCs/>
          <w:color w:val="000000" w:themeColor="text1"/>
          <w:sz w:val="22"/>
          <w:szCs w:val="22"/>
          <w:lang w:val="en-GB"/>
        </w:rPr>
        <w:t>of</w:t>
      </w:r>
      <w:r w:rsidR="7BC1B944" w:rsidRPr="009B09BB">
        <w:rPr>
          <w:rFonts w:ascii="Arial" w:eastAsia="Arial" w:hAnsi="Arial" w:cs="Arial"/>
          <w:color w:val="000000" w:themeColor="text1"/>
          <w:sz w:val="22"/>
          <w:szCs w:val="22"/>
          <w:lang w:val="en-GB"/>
        </w:rPr>
        <w:t xml:space="preserve"> companies </w:t>
      </w:r>
      <w:r w:rsidR="0066255E">
        <w:rPr>
          <w:rFonts w:ascii="Arial" w:eastAsia="Arial" w:hAnsi="Arial" w:cs="Arial"/>
          <w:color w:val="000000" w:themeColor="text1"/>
          <w:sz w:val="22"/>
          <w:szCs w:val="22"/>
          <w:lang w:val="en-GB"/>
        </w:rPr>
        <w:t xml:space="preserve">are </w:t>
      </w:r>
      <w:r w:rsidR="7BC1B944" w:rsidRPr="009B09BB">
        <w:rPr>
          <w:rFonts w:ascii="Arial" w:eastAsia="Arial" w:hAnsi="Arial" w:cs="Arial"/>
          <w:color w:val="000000" w:themeColor="text1"/>
          <w:sz w:val="22"/>
          <w:szCs w:val="22"/>
          <w:lang w:val="en-GB"/>
        </w:rPr>
        <w:t xml:space="preserve">offering low carbon products such as electric vehicles and zero-energy buildings (up from </w:t>
      </w:r>
      <w:r w:rsidR="000A2034">
        <w:rPr>
          <w:rFonts w:ascii="Arial" w:eastAsia="Arial" w:hAnsi="Arial" w:cs="Arial"/>
          <w:color w:val="000000" w:themeColor="text1"/>
          <w:sz w:val="22"/>
          <w:szCs w:val="22"/>
          <w:lang w:val="en-GB"/>
        </w:rPr>
        <w:t>30</w:t>
      </w:r>
      <w:r w:rsidR="7BC1B944" w:rsidRPr="009B09BB">
        <w:rPr>
          <w:rFonts w:ascii="Arial" w:eastAsia="Arial" w:hAnsi="Arial" w:cs="Arial"/>
          <w:color w:val="000000" w:themeColor="text1"/>
          <w:sz w:val="22"/>
          <w:szCs w:val="22"/>
          <w:lang w:val="en-GB"/>
        </w:rPr>
        <w:t xml:space="preserve">% in 2016). </w:t>
      </w:r>
    </w:p>
    <w:p w14:paraId="4153C9C6" w14:textId="523871BA" w:rsidR="0031376C" w:rsidRPr="0031376C" w:rsidRDefault="7BC1B944" w:rsidP="00231550">
      <w:pPr>
        <w:pStyle w:val="ListParagraph"/>
        <w:numPr>
          <w:ilvl w:val="0"/>
          <w:numId w:val="5"/>
        </w:numPr>
        <w:spacing w:line="276" w:lineRule="auto"/>
        <w:ind w:left="1276"/>
        <w:rPr>
          <w:rFonts w:ascii="Arial" w:eastAsia="Arial" w:hAnsi="Arial" w:cs="Arial"/>
          <w:color w:val="000000" w:themeColor="text1"/>
          <w:sz w:val="22"/>
          <w:szCs w:val="22"/>
        </w:rPr>
      </w:pPr>
      <w:r w:rsidRPr="009B09BB">
        <w:rPr>
          <w:rFonts w:ascii="Arial" w:eastAsia="Arial" w:hAnsi="Arial" w:cs="Arial"/>
          <w:b/>
          <w:bCs/>
          <w:color w:val="000000" w:themeColor="text1"/>
          <w:sz w:val="22"/>
          <w:szCs w:val="22"/>
          <w:lang w:val="en-GB"/>
        </w:rPr>
        <w:t>Three quarters</w:t>
      </w:r>
      <w:r w:rsidRPr="009B09BB">
        <w:rPr>
          <w:rFonts w:ascii="Arial" w:eastAsia="Arial" w:hAnsi="Arial" w:cs="Arial"/>
          <w:color w:val="000000" w:themeColor="text1"/>
          <w:sz w:val="22"/>
          <w:szCs w:val="22"/>
          <w:lang w:val="en-GB"/>
        </w:rPr>
        <w:t xml:space="preserve"> (</w:t>
      </w:r>
      <w:r w:rsidR="00D674B6">
        <w:rPr>
          <w:rFonts w:ascii="Arial" w:eastAsia="Arial" w:hAnsi="Arial" w:cs="Arial"/>
          <w:color w:val="000000" w:themeColor="text1"/>
          <w:sz w:val="22"/>
          <w:szCs w:val="22"/>
          <w:lang w:val="en-GB"/>
        </w:rPr>
        <w:t>75</w:t>
      </w:r>
      <w:r w:rsidRPr="009B09BB">
        <w:rPr>
          <w:rFonts w:ascii="Arial" w:eastAsia="Arial" w:hAnsi="Arial" w:cs="Arial"/>
          <w:color w:val="000000" w:themeColor="text1"/>
          <w:sz w:val="22"/>
          <w:szCs w:val="22"/>
          <w:lang w:val="en-GB"/>
        </w:rPr>
        <w:t xml:space="preserve">%) of companies say their products and services enable third parties to reduce emissions, up from 64% in 2016. </w:t>
      </w:r>
    </w:p>
    <w:p w14:paraId="389A1DE7" w14:textId="1AF565CC" w:rsidR="0031376C" w:rsidRPr="0031376C" w:rsidRDefault="00534ACD" w:rsidP="00231550">
      <w:pPr>
        <w:pStyle w:val="ListParagraph"/>
        <w:numPr>
          <w:ilvl w:val="0"/>
          <w:numId w:val="5"/>
        </w:numPr>
        <w:spacing w:line="276" w:lineRule="auto"/>
        <w:ind w:left="1276"/>
        <w:rPr>
          <w:rFonts w:ascii="Arial" w:eastAsia="Arial" w:hAnsi="Arial" w:cs="Arial"/>
          <w:color w:val="000000" w:themeColor="text1"/>
          <w:sz w:val="22"/>
          <w:szCs w:val="22"/>
        </w:rPr>
      </w:pPr>
      <w:r w:rsidRPr="00534ACD">
        <w:rPr>
          <w:rFonts w:ascii="Arial" w:eastAsia="Arial" w:hAnsi="Arial" w:cs="Arial"/>
          <w:b/>
          <w:sz w:val="22"/>
          <w:szCs w:val="22"/>
          <w:lang w:val="en-GB"/>
        </w:rPr>
        <w:t>32%</w:t>
      </w:r>
      <w:r w:rsidR="7BC1B944" w:rsidRPr="009B09BB">
        <w:rPr>
          <w:rFonts w:ascii="Arial" w:eastAsia="Arial" w:hAnsi="Arial" w:cs="Arial"/>
          <w:sz w:val="22"/>
          <w:szCs w:val="22"/>
          <w:lang w:val="en-GB"/>
        </w:rPr>
        <w:t xml:space="preserve"> of companies are now using internal carbon pricing, and a further </w:t>
      </w:r>
      <w:r w:rsidR="7BC1B944" w:rsidRPr="009B09BB">
        <w:rPr>
          <w:rFonts w:ascii="Arial" w:eastAsia="Arial" w:hAnsi="Arial" w:cs="Arial"/>
          <w:b/>
          <w:bCs/>
          <w:sz w:val="22"/>
          <w:szCs w:val="22"/>
          <w:lang w:val="en-GB"/>
        </w:rPr>
        <w:t>18%</w:t>
      </w:r>
      <w:r w:rsidR="7BC1B944" w:rsidRPr="009B09BB">
        <w:rPr>
          <w:rFonts w:ascii="Arial" w:eastAsia="Arial" w:hAnsi="Arial" w:cs="Arial"/>
          <w:sz w:val="22"/>
          <w:szCs w:val="22"/>
          <w:lang w:val="en-GB"/>
        </w:rPr>
        <w:t xml:space="preserve"> plan to implement this within two years.</w:t>
      </w:r>
    </w:p>
    <w:p w14:paraId="38EF1796" w14:textId="1181A1B5" w:rsidR="0044294E" w:rsidRPr="00C74F24" w:rsidRDefault="00930EDB" w:rsidP="00231550">
      <w:pPr>
        <w:pStyle w:val="ListParagraph"/>
        <w:numPr>
          <w:ilvl w:val="0"/>
          <w:numId w:val="5"/>
        </w:numPr>
        <w:spacing w:line="276" w:lineRule="auto"/>
        <w:ind w:left="1276"/>
        <w:rPr>
          <w:rFonts w:ascii="Arial" w:eastAsia="Arial" w:hAnsi="Arial" w:cs="Arial"/>
          <w:color w:val="000000" w:themeColor="text1"/>
          <w:sz w:val="22"/>
          <w:szCs w:val="22"/>
        </w:rPr>
      </w:pPr>
      <w:r w:rsidRPr="00561764">
        <w:rPr>
          <w:rFonts w:ascii="Arial" w:eastAsia="Arial" w:hAnsi="Arial" w:cs="Arial"/>
          <w:color w:val="000000" w:themeColor="text1"/>
          <w:sz w:val="22"/>
          <w:szCs w:val="22"/>
          <w:lang w:val="en-GB"/>
        </w:rPr>
        <w:t xml:space="preserve">The number of companies with a renewable energy consumption target has increased by </w:t>
      </w:r>
      <w:r w:rsidRPr="009E0F63">
        <w:rPr>
          <w:rFonts w:ascii="Arial" w:eastAsia="Arial" w:hAnsi="Arial" w:cs="Arial"/>
          <w:b/>
          <w:color w:val="000000" w:themeColor="text1"/>
          <w:sz w:val="22"/>
          <w:szCs w:val="22"/>
          <w:lang w:val="en-GB"/>
        </w:rPr>
        <w:t>23%</w:t>
      </w:r>
      <w:r w:rsidRPr="009F5CCD">
        <w:rPr>
          <w:rFonts w:ascii="Arial" w:eastAsia="Arial" w:hAnsi="Arial" w:cs="Arial"/>
          <w:color w:val="000000" w:themeColor="text1"/>
          <w:sz w:val="22"/>
          <w:szCs w:val="22"/>
          <w:lang w:val="en-GB"/>
        </w:rPr>
        <w:t xml:space="preserve"> in the last year, with companies including BT and Unilever committed to sourcing 100% renewable energy by 2030 as part of the </w:t>
      </w:r>
      <w:hyperlink r:id="rId15">
        <w:r w:rsidR="7BC1B944" w:rsidRPr="009B09BB">
          <w:rPr>
            <w:rStyle w:val="Hyperlink"/>
            <w:rFonts w:ascii="Arial" w:eastAsia="Arial" w:hAnsi="Arial" w:cs="Arial"/>
            <w:sz w:val="22"/>
            <w:szCs w:val="22"/>
            <w:lang w:val="en-GB"/>
          </w:rPr>
          <w:t>RE100</w:t>
        </w:r>
      </w:hyperlink>
      <w:r w:rsidR="7BC1B944" w:rsidRPr="009B09BB">
        <w:rPr>
          <w:rFonts w:ascii="Arial" w:eastAsia="Arial" w:hAnsi="Arial" w:cs="Arial"/>
          <w:color w:val="000000" w:themeColor="text1"/>
          <w:sz w:val="22"/>
          <w:szCs w:val="22"/>
          <w:lang w:val="en-GB"/>
        </w:rPr>
        <w:t xml:space="preserve"> initiative. </w:t>
      </w:r>
    </w:p>
    <w:p w14:paraId="35254956" w14:textId="58C48AF6" w:rsidR="00C74F24" w:rsidRPr="00C74F24" w:rsidRDefault="00C74F24" w:rsidP="00C74F24">
      <w:pPr>
        <w:pStyle w:val="ListParagraph"/>
        <w:numPr>
          <w:ilvl w:val="0"/>
          <w:numId w:val="5"/>
        </w:numPr>
        <w:spacing w:line="276" w:lineRule="auto"/>
        <w:ind w:left="1276"/>
        <w:rPr>
          <w:rFonts w:ascii="Arial" w:eastAsia="Arial" w:hAnsi="Arial" w:cs="Arial"/>
          <w:sz w:val="22"/>
          <w:szCs w:val="22"/>
          <w:lang w:val="en-GB"/>
        </w:rPr>
      </w:pPr>
      <w:r w:rsidRPr="00C74F24">
        <w:rPr>
          <w:rFonts w:ascii="Arial" w:eastAsia="Arial" w:hAnsi="Arial" w:cs="Arial"/>
          <w:sz w:val="22"/>
          <w:szCs w:val="22"/>
          <w:lang w:val="en-GB"/>
        </w:rPr>
        <w:t xml:space="preserve">The number of companies with a renewable energy production target has increased by </w:t>
      </w:r>
      <w:r w:rsidRPr="00C74F24">
        <w:rPr>
          <w:rFonts w:ascii="Arial" w:eastAsia="Arial" w:hAnsi="Arial" w:cs="Arial"/>
          <w:b/>
          <w:sz w:val="22"/>
          <w:szCs w:val="22"/>
          <w:lang w:val="en-GB"/>
        </w:rPr>
        <w:t>36%</w:t>
      </w:r>
      <w:r w:rsidRPr="00C74F24">
        <w:rPr>
          <w:rFonts w:ascii="Arial" w:eastAsia="Arial" w:hAnsi="Arial" w:cs="Arial"/>
          <w:sz w:val="22"/>
          <w:szCs w:val="22"/>
          <w:lang w:val="en-GB"/>
        </w:rPr>
        <w:t xml:space="preserve"> in the past year</w:t>
      </w:r>
      <w:r>
        <w:rPr>
          <w:rFonts w:ascii="Arial" w:eastAsia="Arial" w:hAnsi="Arial" w:cs="Arial"/>
          <w:sz w:val="22"/>
          <w:szCs w:val="22"/>
          <w:lang w:val="en-GB"/>
        </w:rPr>
        <w:t>, from</w:t>
      </w:r>
      <w:r w:rsidRPr="00C74F24">
        <w:rPr>
          <w:rFonts w:ascii="Arial" w:eastAsia="Arial" w:hAnsi="Arial" w:cs="Arial"/>
          <w:sz w:val="22"/>
          <w:szCs w:val="22"/>
          <w:lang w:val="en-GB"/>
        </w:rPr>
        <w:t xml:space="preserve"> 55</w:t>
      </w:r>
      <w:r>
        <w:rPr>
          <w:rFonts w:ascii="Arial" w:eastAsia="Arial" w:hAnsi="Arial" w:cs="Arial"/>
          <w:sz w:val="22"/>
          <w:szCs w:val="22"/>
          <w:lang w:val="en-GB"/>
        </w:rPr>
        <w:t xml:space="preserve"> to 75 companies</w:t>
      </w:r>
      <w:r w:rsidRPr="00C74F24">
        <w:rPr>
          <w:rFonts w:ascii="Arial" w:eastAsia="Arial" w:hAnsi="Arial" w:cs="Arial"/>
          <w:sz w:val="22"/>
          <w:szCs w:val="22"/>
          <w:lang w:val="en-GB"/>
        </w:rPr>
        <w:t>.</w:t>
      </w:r>
    </w:p>
    <w:p w14:paraId="0FC20464" w14:textId="5E388264" w:rsidR="008F3443" w:rsidRPr="0044294E" w:rsidRDefault="008F3443" w:rsidP="0044294E">
      <w:pPr>
        <w:spacing w:line="276" w:lineRule="auto"/>
        <w:ind w:left="360"/>
        <w:rPr>
          <w:rFonts w:ascii="Arial" w:eastAsia="Arial" w:hAnsi="Arial" w:cs="Arial"/>
          <w:color w:val="000000" w:themeColor="text1"/>
          <w:sz w:val="22"/>
          <w:szCs w:val="22"/>
        </w:rPr>
      </w:pPr>
    </w:p>
    <w:p w14:paraId="12B66479" w14:textId="32324C36" w:rsidR="000760C9" w:rsidRPr="00FB5381" w:rsidRDefault="006D0DA9" w:rsidP="008F3443">
      <w:pPr>
        <w:pStyle w:val="ListParagraph"/>
        <w:numPr>
          <w:ilvl w:val="0"/>
          <w:numId w:val="5"/>
        </w:numPr>
        <w:spacing w:line="276" w:lineRule="auto"/>
        <w:rPr>
          <w:rStyle w:val="CommentReference"/>
          <w:rFonts w:ascii="Arial" w:eastAsia="Arial" w:hAnsi="Arial" w:cs="Arial"/>
          <w:sz w:val="22"/>
          <w:szCs w:val="22"/>
        </w:rPr>
      </w:pPr>
      <w:r w:rsidRPr="009F5CCD">
        <w:rPr>
          <w:rFonts w:ascii="Arial" w:eastAsia="Arial" w:hAnsi="Arial" w:cs="Arial"/>
          <w:b/>
          <w:sz w:val="22"/>
          <w:szCs w:val="22"/>
        </w:rPr>
        <w:t xml:space="preserve">Climate is now a board-level topic </w:t>
      </w:r>
      <w:r w:rsidRPr="009F5CCD">
        <w:rPr>
          <w:rFonts w:ascii="Arial" w:eastAsia="Arial" w:hAnsi="Arial" w:cs="Arial"/>
          <w:sz w:val="22"/>
          <w:szCs w:val="22"/>
        </w:rPr>
        <w:t xml:space="preserve">- </w:t>
      </w:r>
      <w:r w:rsidRPr="009F5CCD">
        <w:rPr>
          <w:rFonts w:ascii="Arial" w:eastAsia="Arial" w:hAnsi="Arial" w:cs="Arial"/>
          <w:b/>
          <w:sz w:val="22"/>
          <w:szCs w:val="22"/>
          <w:lang w:val="en-GB"/>
        </w:rPr>
        <w:t>98%</w:t>
      </w:r>
      <w:r w:rsidRPr="009F5CCD">
        <w:rPr>
          <w:rFonts w:ascii="Arial" w:eastAsia="Arial" w:hAnsi="Arial" w:cs="Arial"/>
          <w:sz w:val="22"/>
          <w:szCs w:val="22"/>
          <w:lang w:val="en-GB"/>
        </w:rPr>
        <w:t xml:space="preserve"> of companies now have Board-</w:t>
      </w:r>
      <w:r w:rsidR="001A21CC">
        <w:rPr>
          <w:rFonts w:ascii="Arial" w:eastAsia="Arial" w:hAnsi="Arial" w:cs="Arial"/>
          <w:sz w:val="22"/>
          <w:szCs w:val="22"/>
          <w:lang w:val="en-GB"/>
        </w:rPr>
        <w:t xml:space="preserve"> or senior management-</w:t>
      </w:r>
      <w:r w:rsidRPr="009F5CCD">
        <w:rPr>
          <w:rFonts w:ascii="Arial" w:eastAsia="Arial" w:hAnsi="Arial" w:cs="Arial"/>
          <w:sz w:val="22"/>
          <w:szCs w:val="22"/>
          <w:lang w:val="en-GB"/>
        </w:rPr>
        <w:t xml:space="preserve">level </w:t>
      </w:r>
      <w:r w:rsidR="009A2A7B">
        <w:rPr>
          <w:rFonts w:ascii="Arial" w:eastAsia="Arial" w:hAnsi="Arial" w:cs="Arial"/>
          <w:sz w:val="22"/>
          <w:szCs w:val="22"/>
          <w:lang w:val="en-GB"/>
        </w:rPr>
        <w:t>responsibility</w:t>
      </w:r>
      <w:r w:rsidRPr="009F5CCD">
        <w:rPr>
          <w:rFonts w:ascii="Arial" w:eastAsia="Arial" w:hAnsi="Arial" w:cs="Arial"/>
          <w:sz w:val="22"/>
          <w:szCs w:val="22"/>
          <w:lang w:val="en-GB"/>
        </w:rPr>
        <w:t xml:space="preserve"> for climate change, and </w:t>
      </w:r>
      <w:r w:rsidRPr="009F5CCD">
        <w:rPr>
          <w:rFonts w:ascii="Arial" w:eastAsia="Arial" w:hAnsi="Arial" w:cs="Arial"/>
          <w:b/>
          <w:sz w:val="22"/>
          <w:szCs w:val="22"/>
          <w:lang w:val="en-GB"/>
        </w:rPr>
        <w:t>90%</w:t>
      </w:r>
      <w:r w:rsidRPr="009F5CCD">
        <w:rPr>
          <w:rFonts w:ascii="Arial" w:eastAsia="Arial" w:hAnsi="Arial" w:cs="Arial"/>
          <w:sz w:val="22"/>
          <w:szCs w:val="22"/>
          <w:lang w:val="en-GB"/>
        </w:rPr>
        <w:t xml:space="preserve"> have financial incentives in place to attain corporate climate targets</w:t>
      </w:r>
      <w:r w:rsidR="7BC1B944" w:rsidRPr="009B09BB">
        <w:rPr>
          <w:rFonts w:ascii="Arial" w:eastAsia="Arial" w:hAnsi="Arial" w:cs="Arial"/>
          <w:sz w:val="22"/>
          <w:szCs w:val="22"/>
          <w:lang w:val="en-GB"/>
        </w:rPr>
        <w:t xml:space="preserve">. </w:t>
      </w:r>
    </w:p>
    <w:p w14:paraId="7DC67B31" w14:textId="77777777" w:rsidR="000760C9" w:rsidRPr="00FB5381" w:rsidRDefault="000760C9" w:rsidP="00FB5381">
      <w:pPr>
        <w:pStyle w:val="ListParagraph"/>
        <w:rPr>
          <w:rFonts w:ascii="Arial" w:eastAsia="Arial" w:hAnsi="Arial" w:cs="Arial"/>
          <w:color w:val="FF0000"/>
          <w:sz w:val="22"/>
          <w:szCs w:val="22"/>
          <w:lang w:val="en-GB"/>
        </w:rPr>
      </w:pPr>
    </w:p>
    <w:p w14:paraId="54B7524C" w14:textId="1BE2A13E" w:rsidR="00963F9B" w:rsidRPr="0075627A" w:rsidRDefault="000760C9" w:rsidP="00963F9B">
      <w:pPr>
        <w:spacing w:line="276" w:lineRule="auto"/>
        <w:rPr>
          <w:rFonts w:ascii="Arial" w:hAnsi="Arial" w:cs="Arial"/>
          <w:i/>
          <w:iCs/>
          <w:sz w:val="22"/>
          <w:szCs w:val="22"/>
        </w:rPr>
      </w:pPr>
      <w:r w:rsidRPr="008B5271">
        <w:rPr>
          <w:rFonts w:ascii="Arial" w:eastAsia="Arial" w:hAnsi="Arial" w:cs="Arial"/>
          <w:b/>
          <w:sz w:val="22"/>
          <w:szCs w:val="22"/>
        </w:rPr>
        <w:t>Paul Simpson, CEO of CDP</w:t>
      </w:r>
      <w:r w:rsidRPr="009F5CCD">
        <w:rPr>
          <w:rFonts w:ascii="Arial" w:eastAsia="Arial" w:hAnsi="Arial" w:cs="Arial"/>
          <w:sz w:val="22"/>
          <w:szCs w:val="22"/>
        </w:rPr>
        <w:t>, said</w:t>
      </w:r>
      <w:r w:rsidR="00556BE0" w:rsidRPr="009F5CCD">
        <w:rPr>
          <w:rFonts w:ascii="Arial" w:eastAsia="Arial" w:hAnsi="Arial" w:cs="Arial"/>
          <w:sz w:val="22"/>
          <w:szCs w:val="22"/>
        </w:rPr>
        <w:t>:</w:t>
      </w:r>
      <w:r w:rsidR="00556BE0" w:rsidRPr="008B5271">
        <w:rPr>
          <w:rFonts w:ascii="Arial" w:eastAsia="Arial" w:hAnsi="Arial" w:cs="Arial"/>
          <w:i/>
          <w:sz w:val="22"/>
          <w:szCs w:val="22"/>
        </w:rPr>
        <w:t xml:space="preserve"> </w:t>
      </w:r>
      <w:r w:rsidR="00963F9B" w:rsidRPr="0075627A">
        <w:rPr>
          <w:rFonts w:ascii="Arial" w:hAnsi="Arial" w:cs="Arial"/>
          <w:i/>
          <w:iCs/>
          <w:sz w:val="22"/>
          <w:szCs w:val="22"/>
        </w:rPr>
        <w:t xml:space="preserve">“Two years ago, the Paris </w:t>
      </w:r>
      <w:r w:rsidR="00E423D9" w:rsidRPr="0075627A">
        <w:rPr>
          <w:rFonts w:ascii="Arial" w:hAnsi="Arial" w:cs="Arial"/>
          <w:i/>
          <w:iCs/>
          <w:sz w:val="22"/>
          <w:szCs w:val="22"/>
        </w:rPr>
        <w:t>A</w:t>
      </w:r>
      <w:r w:rsidR="00963F9B" w:rsidRPr="0075627A">
        <w:rPr>
          <w:rFonts w:ascii="Arial" w:hAnsi="Arial" w:cs="Arial"/>
          <w:i/>
          <w:iCs/>
          <w:sz w:val="22"/>
          <w:szCs w:val="22"/>
        </w:rPr>
        <w:t xml:space="preserve">greement fired the gun in the race to a low-carbon economy. This year, the recommendations from the Task Force on Climate-Related Financial Disclosures accelerated the pace. We can already see corporate winners and losers emerging. Best practice, from the scaling of solar power to the construction of zero-energy buildings, with innovation in processes, products and philosophies is emerging; and is increasingly led from the boardroom. </w:t>
      </w:r>
    </w:p>
    <w:p w14:paraId="17DD0C3F" w14:textId="77777777" w:rsidR="00963F9B" w:rsidRPr="0075627A" w:rsidRDefault="00963F9B" w:rsidP="00963F9B">
      <w:pPr>
        <w:spacing w:line="276" w:lineRule="auto"/>
        <w:rPr>
          <w:rFonts w:ascii="Arial" w:hAnsi="Arial" w:cs="Arial"/>
          <w:i/>
          <w:iCs/>
          <w:sz w:val="22"/>
          <w:szCs w:val="22"/>
        </w:rPr>
      </w:pPr>
    </w:p>
    <w:p w14:paraId="162B902D" w14:textId="0C4692C5" w:rsidR="00963F9B" w:rsidRPr="0075627A" w:rsidRDefault="00963F9B" w:rsidP="00963F9B">
      <w:pPr>
        <w:spacing w:line="276" w:lineRule="auto"/>
        <w:rPr>
          <w:rFonts w:ascii="Arial" w:hAnsi="Arial" w:cs="Arial"/>
          <w:i/>
          <w:iCs/>
          <w:sz w:val="22"/>
          <w:szCs w:val="22"/>
        </w:rPr>
      </w:pPr>
      <w:r w:rsidRPr="0075627A">
        <w:rPr>
          <w:rFonts w:ascii="Arial" w:hAnsi="Arial" w:cs="Arial"/>
          <w:i/>
          <w:iCs/>
          <w:sz w:val="22"/>
          <w:szCs w:val="22"/>
        </w:rPr>
        <w:t xml:space="preserve">“That’s great news for those companies seizing the opportunity of the low-carbon economy, but the rest need to pick up the pace or risk losing out. The majority of the large corporations we analyzed do not yet appear to have the right, science-based targets in place to successfully transition their business in line with the Paris Agreement, although many have ambitions to take this step in the next two years. We strongly urge them to follow through and align their targets with climate science, to ensure their resilience in the transition to a well below </w:t>
      </w:r>
      <w:r w:rsidR="0075627A" w:rsidRPr="0075627A">
        <w:rPr>
          <w:rFonts w:ascii="Arial" w:hAnsi="Arial" w:cs="Arial"/>
          <w:i/>
          <w:iCs/>
          <w:sz w:val="22"/>
          <w:szCs w:val="22"/>
        </w:rPr>
        <w:t>2-degree</w:t>
      </w:r>
      <w:r w:rsidRPr="0075627A">
        <w:rPr>
          <w:rFonts w:ascii="Arial" w:hAnsi="Arial" w:cs="Arial"/>
          <w:i/>
          <w:iCs/>
          <w:sz w:val="22"/>
          <w:szCs w:val="22"/>
        </w:rPr>
        <w:t xml:space="preserve"> world.” </w:t>
      </w:r>
    </w:p>
    <w:p w14:paraId="31E18C28" w14:textId="03A6D2F4" w:rsidR="008F3443" w:rsidRDefault="005F33D2" w:rsidP="00963F9B">
      <w:pPr>
        <w:spacing w:line="276" w:lineRule="auto"/>
        <w:rPr>
          <w:rFonts w:ascii="Arial" w:eastAsia="Arial" w:hAnsi="Arial" w:cs="Arial"/>
          <w:sz w:val="22"/>
          <w:szCs w:val="22"/>
          <w:lang w:val="en-GB"/>
        </w:rPr>
      </w:pPr>
      <w:r>
        <w:br/>
      </w:r>
      <w:bookmarkStart w:id="2" w:name="_Hlk495508523"/>
      <w:r w:rsidR="0066255E">
        <w:rPr>
          <w:rFonts w:ascii="Arial" w:eastAsia="Arial" w:hAnsi="Arial" w:cs="Arial"/>
          <w:sz w:val="22"/>
          <w:szCs w:val="22"/>
        </w:rPr>
        <w:t xml:space="preserve">In a separate analysis, </w:t>
      </w:r>
      <w:r w:rsidR="00BD1614">
        <w:rPr>
          <w:rFonts w:ascii="Arial" w:eastAsia="Arial" w:hAnsi="Arial" w:cs="Arial"/>
          <w:sz w:val="22"/>
          <w:szCs w:val="22"/>
        </w:rPr>
        <w:t>CDP ranked 1</w:t>
      </w:r>
      <w:r w:rsidR="00233946">
        <w:rPr>
          <w:rFonts w:ascii="Arial" w:eastAsia="Arial" w:hAnsi="Arial" w:cs="Arial"/>
          <w:sz w:val="22"/>
          <w:szCs w:val="22"/>
        </w:rPr>
        <w:t>59</w:t>
      </w:r>
      <w:r w:rsidR="0064077E" w:rsidRPr="009F5CCD">
        <w:rPr>
          <w:rFonts w:ascii="Arial" w:eastAsia="Arial" w:hAnsi="Arial" w:cs="Arial"/>
          <w:sz w:val="22"/>
          <w:szCs w:val="22"/>
        </w:rPr>
        <w:t xml:space="preserve"> </w:t>
      </w:r>
      <w:r w:rsidR="008F3443" w:rsidRPr="009F5CCD">
        <w:rPr>
          <w:rFonts w:ascii="Arial" w:eastAsia="Arial" w:hAnsi="Arial" w:cs="Arial"/>
          <w:sz w:val="22"/>
          <w:szCs w:val="22"/>
        </w:rPr>
        <w:t xml:space="preserve">companies </w:t>
      </w:r>
      <w:r w:rsidR="00556BE0" w:rsidRPr="009F5CCD">
        <w:rPr>
          <w:rFonts w:ascii="Arial" w:eastAsia="Arial" w:hAnsi="Arial" w:cs="Arial"/>
          <w:sz w:val="22"/>
          <w:szCs w:val="22"/>
        </w:rPr>
        <w:t xml:space="preserve">(out of a total of </w:t>
      </w:r>
      <w:r w:rsidR="09DBA02D" w:rsidRPr="009F5CCD">
        <w:rPr>
          <w:rFonts w:ascii="Arial" w:eastAsia="Arial" w:hAnsi="Arial" w:cs="Arial"/>
          <w:sz w:val="22"/>
          <w:szCs w:val="22"/>
        </w:rPr>
        <w:t>o</w:t>
      </w:r>
      <w:r w:rsidR="73DA4582" w:rsidRPr="009F5CCD">
        <w:rPr>
          <w:rFonts w:ascii="Arial" w:eastAsia="Arial" w:hAnsi="Arial" w:cs="Arial"/>
          <w:sz w:val="22"/>
          <w:szCs w:val="22"/>
        </w:rPr>
        <w:t xml:space="preserve">ver </w:t>
      </w:r>
      <w:r w:rsidR="09DBA02D" w:rsidRPr="009F5CCD">
        <w:rPr>
          <w:rFonts w:ascii="Arial" w:eastAsia="Arial" w:hAnsi="Arial" w:cs="Arial"/>
          <w:sz w:val="22"/>
          <w:szCs w:val="22"/>
        </w:rPr>
        <w:t>3,300</w:t>
      </w:r>
      <w:r w:rsidR="0033581D" w:rsidRPr="009F5CCD">
        <w:rPr>
          <w:rFonts w:ascii="Arial" w:eastAsia="Arial" w:hAnsi="Arial" w:cs="Arial"/>
          <w:sz w:val="22"/>
          <w:szCs w:val="22"/>
        </w:rPr>
        <w:t>)</w:t>
      </w:r>
      <w:r w:rsidR="00556BE0" w:rsidRPr="009F5CCD">
        <w:rPr>
          <w:rFonts w:ascii="Arial" w:eastAsia="Arial" w:hAnsi="Arial" w:cs="Arial"/>
          <w:sz w:val="22"/>
          <w:szCs w:val="22"/>
        </w:rPr>
        <w:t xml:space="preserve"> </w:t>
      </w:r>
      <w:r w:rsidR="008F3443" w:rsidRPr="009F5CCD">
        <w:rPr>
          <w:rFonts w:ascii="Arial" w:eastAsia="Arial" w:hAnsi="Arial" w:cs="Arial"/>
          <w:sz w:val="22"/>
          <w:szCs w:val="22"/>
        </w:rPr>
        <w:t>as A-</w:t>
      </w:r>
      <w:r w:rsidR="0058542F" w:rsidRPr="009F5CCD">
        <w:rPr>
          <w:rFonts w:ascii="Arial" w:eastAsia="Arial" w:hAnsi="Arial" w:cs="Arial"/>
          <w:sz w:val="22"/>
          <w:szCs w:val="22"/>
        </w:rPr>
        <w:t>grade</w:t>
      </w:r>
      <w:r w:rsidR="008F3443" w:rsidRPr="009F5CCD">
        <w:rPr>
          <w:rFonts w:ascii="Arial" w:eastAsia="Arial" w:hAnsi="Arial" w:cs="Arial"/>
          <w:sz w:val="22"/>
          <w:szCs w:val="22"/>
        </w:rPr>
        <w:t xml:space="preserve"> for their </w:t>
      </w:r>
      <w:r w:rsidR="008F3443" w:rsidRPr="009F5CCD">
        <w:rPr>
          <w:rFonts w:ascii="Arial" w:eastAsia="Arial" w:hAnsi="Arial" w:cs="Arial"/>
          <w:sz w:val="22"/>
          <w:szCs w:val="22"/>
          <w:lang w:val="en-GB"/>
        </w:rPr>
        <w:t>approaches to</w:t>
      </w:r>
      <w:r w:rsidR="008F3443" w:rsidRPr="009F5CCD">
        <w:rPr>
          <w:rFonts w:ascii="Arial" w:eastAsia="Arial" w:hAnsi="Arial" w:cs="Arial"/>
          <w:sz w:val="22"/>
          <w:szCs w:val="22"/>
        </w:rPr>
        <w:t xml:space="preserve"> </w:t>
      </w:r>
      <w:r w:rsidR="008F3443" w:rsidRPr="009F5CCD">
        <w:rPr>
          <w:rFonts w:ascii="Arial" w:eastAsia="Arial" w:hAnsi="Arial" w:cs="Arial"/>
          <w:sz w:val="22"/>
          <w:szCs w:val="22"/>
          <w:lang w:val="en-GB"/>
        </w:rPr>
        <w:t xml:space="preserve">climate change, water and </w:t>
      </w:r>
      <w:r w:rsidR="0058542F" w:rsidRPr="009F5CCD">
        <w:rPr>
          <w:rFonts w:ascii="Arial" w:eastAsia="Arial" w:hAnsi="Arial" w:cs="Arial"/>
          <w:sz w:val="22"/>
          <w:szCs w:val="22"/>
          <w:lang w:val="en-GB"/>
        </w:rPr>
        <w:t>deforestation</w:t>
      </w:r>
      <w:r w:rsidR="00F238AF" w:rsidRPr="009F5CCD">
        <w:rPr>
          <w:rFonts w:ascii="Arial" w:eastAsia="Arial" w:hAnsi="Arial" w:cs="Arial"/>
          <w:sz w:val="22"/>
          <w:szCs w:val="22"/>
          <w:lang w:val="en-GB"/>
        </w:rPr>
        <w:t>, working with scoring partners ADEC</w:t>
      </w:r>
      <w:r w:rsidR="50D48EEE" w:rsidRPr="009F5CCD">
        <w:rPr>
          <w:rFonts w:ascii="Arial" w:eastAsia="Arial" w:hAnsi="Arial" w:cs="Arial"/>
          <w:sz w:val="22"/>
          <w:szCs w:val="22"/>
          <w:lang w:val="en-GB"/>
        </w:rPr>
        <w:t xml:space="preserve">, CDP's </w:t>
      </w:r>
      <w:r w:rsidR="00F238AF" w:rsidRPr="009F5CCD">
        <w:rPr>
          <w:rFonts w:ascii="Arial" w:eastAsia="Arial" w:hAnsi="Arial" w:cs="Arial"/>
          <w:sz w:val="22"/>
          <w:szCs w:val="22"/>
          <w:lang w:val="en-GB"/>
        </w:rPr>
        <w:t>Global Climate Change Scoring Partner</w:t>
      </w:r>
      <w:r w:rsidR="602ECDC7" w:rsidRPr="009F5CCD">
        <w:rPr>
          <w:rFonts w:ascii="Arial" w:eastAsia="Arial" w:hAnsi="Arial" w:cs="Arial"/>
          <w:sz w:val="22"/>
          <w:szCs w:val="22"/>
          <w:lang w:val="en-GB"/>
        </w:rPr>
        <w:t>,</w:t>
      </w:r>
      <w:r w:rsidR="50D48EEE" w:rsidRPr="009F5CCD">
        <w:rPr>
          <w:rFonts w:ascii="Arial" w:eastAsia="Arial" w:hAnsi="Arial" w:cs="Arial"/>
          <w:sz w:val="22"/>
          <w:szCs w:val="22"/>
          <w:lang w:val="en-GB"/>
        </w:rPr>
        <w:t xml:space="preserve"> </w:t>
      </w:r>
      <w:r w:rsidR="00F238AF" w:rsidRPr="009F5CCD">
        <w:rPr>
          <w:rFonts w:ascii="Arial" w:eastAsia="Arial" w:hAnsi="Arial" w:cs="Arial"/>
          <w:sz w:val="22"/>
          <w:szCs w:val="22"/>
          <w:lang w:val="en-GB"/>
        </w:rPr>
        <w:t>and South Pole Group</w:t>
      </w:r>
      <w:r w:rsidR="50D48EEE" w:rsidRPr="009F5CCD">
        <w:rPr>
          <w:rFonts w:ascii="Arial" w:eastAsia="Arial" w:hAnsi="Arial" w:cs="Arial"/>
          <w:sz w:val="22"/>
          <w:szCs w:val="22"/>
          <w:lang w:val="en-GB"/>
        </w:rPr>
        <w:t xml:space="preserve">, </w:t>
      </w:r>
      <w:r w:rsidR="08699428" w:rsidRPr="009F5CCD">
        <w:rPr>
          <w:rFonts w:ascii="Arial" w:eastAsia="Arial" w:hAnsi="Arial" w:cs="Arial"/>
          <w:sz w:val="22"/>
          <w:szCs w:val="22"/>
          <w:lang w:val="en-GB"/>
        </w:rPr>
        <w:t xml:space="preserve">their </w:t>
      </w:r>
      <w:r w:rsidR="50D48EEE" w:rsidRPr="009F5CCD">
        <w:rPr>
          <w:rFonts w:ascii="Arial" w:eastAsia="Arial" w:hAnsi="Arial" w:cs="Arial"/>
          <w:sz w:val="22"/>
          <w:szCs w:val="22"/>
          <w:lang w:val="en-GB"/>
        </w:rPr>
        <w:t xml:space="preserve">partner for </w:t>
      </w:r>
      <w:r w:rsidR="00902765">
        <w:rPr>
          <w:rFonts w:ascii="Arial" w:eastAsia="Arial" w:hAnsi="Arial" w:cs="Arial"/>
          <w:sz w:val="22"/>
          <w:szCs w:val="22"/>
          <w:lang w:val="en-GB"/>
        </w:rPr>
        <w:t>Water and Forests s</w:t>
      </w:r>
      <w:r w:rsidR="00F238AF" w:rsidRPr="009F5CCD">
        <w:rPr>
          <w:rFonts w:ascii="Arial" w:eastAsia="Arial" w:hAnsi="Arial" w:cs="Arial"/>
          <w:sz w:val="22"/>
          <w:szCs w:val="22"/>
          <w:lang w:val="en-GB"/>
        </w:rPr>
        <w:t>coring</w:t>
      </w:r>
      <w:r w:rsidR="50D48EEE" w:rsidRPr="009F5CCD">
        <w:rPr>
          <w:rFonts w:ascii="Arial" w:eastAsia="Arial" w:hAnsi="Arial" w:cs="Arial"/>
          <w:sz w:val="22"/>
          <w:szCs w:val="22"/>
          <w:lang w:val="en-GB"/>
        </w:rPr>
        <w:t xml:space="preserve">, </w:t>
      </w:r>
      <w:r w:rsidR="00F238AF" w:rsidRPr="009F5CCD">
        <w:rPr>
          <w:rFonts w:ascii="Arial" w:eastAsia="Arial" w:hAnsi="Arial" w:cs="Arial"/>
          <w:sz w:val="22"/>
          <w:szCs w:val="22"/>
          <w:lang w:val="en-GB"/>
        </w:rPr>
        <w:t>to assess companies’ performance.</w:t>
      </w:r>
      <w:r w:rsidR="008F3443" w:rsidRPr="009F5CCD">
        <w:rPr>
          <w:rFonts w:ascii="Arial" w:eastAsia="Arial" w:hAnsi="Arial" w:cs="Arial"/>
          <w:sz w:val="22"/>
          <w:szCs w:val="22"/>
          <w:lang w:val="en-GB"/>
        </w:rPr>
        <w:t xml:space="preserve"> </w:t>
      </w:r>
      <w:r w:rsidR="7BC1B944" w:rsidRPr="009B09BB">
        <w:rPr>
          <w:rFonts w:ascii="Arial" w:eastAsia="Arial" w:hAnsi="Arial" w:cs="Arial"/>
          <w:sz w:val="22"/>
          <w:szCs w:val="22"/>
          <w:lang w:val="en-GB"/>
        </w:rPr>
        <w:t>For the first time these three rankings are released simultaneously, reflecting the holistic nature of the environmental challenges facing business today.</w:t>
      </w:r>
    </w:p>
    <w:bookmarkEnd w:id="2"/>
    <w:p w14:paraId="02AD793C" w14:textId="77777777" w:rsidR="008F3443" w:rsidRDefault="008F3443" w:rsidP="008F3443">
      <w:pPr>
        <w:spacing w:line="276" w:lineRule="auto"/>
        <w:rPr>
          <w:rFonts w:ascii="Arial" w:eastAsia="Arial" w:hAnsi="Arial" w:cs="Arial"/>
          <w:sz w:val="22"/>
          <w:szCs w:val="22"/>
        </w:rPr>
      </w:pPr>
    </w:p>
    <w:p w14:paraId="3123C4FC" w14:textId="3E07D72A" w:rsidR="008F3443" w:rsidRPr="00CC1E8B" w:rsidRDefault="008F3443" w:rsidP="00CC1E8B">
      <w:pPr>
        <w:pStyle w:val="ListParagraph"/>
        <w:numPr>
          <w:ilvl w:val="0"/>
          <w:numId w:val="5"/>
        </w:numPr>
        <w:spacing w:line="276" w:lineRule="auto"/>
        <w:rPr>
          <w:rFonts w:ascii="Arial" w:eastAsia="Arial" w:hAnsi="Arial" w:cs="Arial"/>
          <w:sz w:val="22"/>
          <w:szCs w:val="22"/>
          <w:lang w:val="en-GB"/>
        </w:rPr>
      </w:pPr>
      <w:r w:rsidRPr="009F5CCD">
        <w:rPr>
          <w:rFonts w:ascii="Arial" w:eastAsia="Arial" w:hAnsi="Arial" w:cs="Arial"/>
          <w:sz w:val="22"/>
          <w:szCs w:val="22"/>
        </w:rPr>
        <w:t xml:space="preserve">The </w:t>
      </w:r>
      <w:r w:rsidR="00233946">
        <w:rPr>
          <w:rFonts w:ascii="Arial" w:eastAsia="Arial" w:hAnsi="Arial" w:cs="Arial"/>
          <w:b/>
          <w:sz w:val="22"/>
          <w:szCs w:val="22"/>
        </w:rPr>
        <w:t>159</w:t>
      </w:r>
      <w:r w:rsidRPr="009F5CCD">
        <w:rPr>
          <w:rFonts w:ascii="Arial" w:eastAsia="Arial" w:hAnsi="Arial" w:cs="Arial"/>
          <w:sz w:val="22"/>
          <w:szCs w:val="22"/>
        </w:rPr>
        <w:t xml:space="preserve"> </w:t>
      </w:r>
      <w:r w:rsidR="00A65458" w:rsidRPr="009F5CCD">
        <w:rPr>
          <w:rFonts w:ascii="Arial" w:eastAsia="Arial" w:hAnsi="Arial" w:cs="Arial"/>
          <w:sz w:val="22"/>
          <w:szCs w:val="22"/>
        </w:rPr>
        <w:t>A L</w:t>
      </w:r>
      <w:r w:rsidRPr="009F5CCD">
        <w:rPr>
          <w:rFonts w:ascii="Arial" w:eastAsia="Arial" w:hAnsi="Arial" w:cs="Arial"/>
          <w:sz w:val="22"/>
          <w:szCs w:val="22"/>
        </w:rPr>
        <w:t>ist companies include</w:t>
      </w:r>
      <w:r w:rsidR="00A65458" w:rsidRPr="009F5CCD">
        <w:rPr>
          <w:rFonts w:ascii="Arial" w:eastAsia="Arial" w:hAnsi="Arial" w:cs="Arial"/>
          <w:sz w:val="22"/>
          <w:szCs w:val="22"/>
        </w:rPr>
        <w:t>:</w:t>
      </w:r>
      <w:r w:rsidRPr="009F5CCD">
        <w:rPr>
          <w:rFonts w:ascii="Arial" w:eastAsia="Arial" w:hAnsi="Arial" w:cs="Arial"/>
          <w:sz w:val="22"/>
          <w:szCs w:val="22"/>
        </w:rPr>
        <w:t xml:space="preserve"> </w:t>
      </w:r>
      <w:r w:rsidR="3B5C3620" w:rsidRPr="009F5CCD">
        <w:rPr>
          <w:rFonts w:ascii="Arial" w:eastAsia="Arial" w:hAnsi="Arial" w:cs="Arial"/>
          <w:sz w:val="22"/>
          <w:szCs w:val="22"/>
        </w:rPr>
        <w:t>Colgate Palmolive Company</w:t>
      </w:r>
      <w:r w:rsidR="00A65458" w:rsidRPr="009F5CCD">
        <w:rPr>
          <w:rFonts w:ascii="Arial" w:eastAsia="Arial" w:hAnsi="Arial" w:cs="Arial"/>
          <w:sz w:val="22"/>
          <w:szCs w:val="22"/>
        </w:rPr>
        <w:t>,</w:t>
      </w:r>
      <w:r w:rsidR="3B5C3620" w:rsidRPr="009F5CCD">
        <w:rPr>
          <w:rFonts w:ascii="Arial" w:eastAsia="Arial" w:hAnsi="Arial" w:cs="Arial"/>
          <w:sz w:val="22"/>
          <w:szCs w:val="22"/>
        </w:rPr>
        <w:t xml:space="preserve"> </w:t>
      </w:r>
      <w:r w:rsidR="7F425A67" w:rsidRPr="009F5CCD">
        <w:rPr>
          <w:rFonts w:ascii="Arial" w:eastAsia="Arial" w:hAnsi="Arial" w:cs="Arial"/>
          <w:sz w:val="22"/>
          <w:szCs w:val="22"/>
        </w:rPr>
        <w:t xml:space="preserve">Diageo </w:t>
      </w:r>
      <w:r w:rsidR="00A65458" w:rsidRPr="009F5CCD">
        <w:rPr>
          <w:rFonts w:ascii="Arial" w:eastAsia="Arial" w:hAnsi="Arial" w:cs="Arial"/>
          <w:sz w:val="22"/>
          <w:szCs w:val="22"/>
        </w:rPr>
        <w:t>Plc., J Sainsbury Plc.,</w:t>
      </w:r>
      <w:r w:rsidR="7F425A67" w:rsidRPr="009F5CCD">
        <w:rPr>
          <w:rFonts w:ascii="Arial" w:eastAsia="Arial" w:hAnsi="Arial" w:cs="Arial"/>
          <w:sz w:val="22"/>
          <w:szCs w:val="22"/>
        </w:rPr>
        <w:t xml:space="preserve"> </w:t>
      </w:r>
      <w:r w:rsidR="657FC49A" w:rsidRPr="009F5CCD">
        <w:rPr>
          <w:rFonts w:ascii="Arial" w:eastAsia="Arial" w:hAnsi="Arial" w:cs="Arial"/>
          <w:sz w:val="22"/>
          <w:szCs w:val="22"/>
        </w:rPr>
        <w:t xml:space="preserve">Sky Plc. </w:t>
      </w:r>
      <w:r w:rsidR="7E5C7835" w:rsidRPr="009F5CCD">
        <w:rPr>
          <w:rFonts w:ascii="Arial" w:eastAsia="Arial" w:hAnsi="Arial" w:cs="Arial"/>
          <w:sz w:val="22"/>
          <w:szCs w:val="22"/>
        </w:rPr>
        <w:t>a</w:t>
      </w:r>
      <w:r w:rsidR="657FC49A" w:rsidRPr="009F5CCD">
        <w:rPr>
          <w:rFonts w:ascii="Arial" w:eastAsia="Arial" w:hAnsi="Arial" w:cs="Arial"/>
          <w:sz w:val="22"/>
          <w:szCs w:val="22"/>
        </w:rPr>
        <w:t xml:space="preserve">nd Sony Corporation. </w:t>
      </w:r>
      <w:r w:rsidR="3B5C3620" w:rsidRPr="009F5CCD">
        <w:rPr>
          <w:rFonts w:ascii="Arial" w:eastAsia="Arial" w:hAnsi="Arial" w:cs="Arial"/>
          <w:sz w:val="22"/>
          <w:szCs w:val="22"/>
        </w:rPr>
        <w:t xml:space="preserve"> </w:t>
      </w:r>
    </w:p>
    <w:p w14:paraId="2839838A" w14:textId="77777777" w:rsidR="657FC49A" w:rsidRPr="00CC1E8B" w:rsidRDefault="657FC49A" w:rsidP="00CC1E8B">
      <w:pPr>
        <w:spacing w:line="276" w:lineRule="auto"/>
        <w:rPr>
          <w:rFonts w:ascii="Arial" w:eastAsia="Arial" w:hAnsi="Arial" w:cs="Arial"/>
          <w:sz w:val="22"/>
          <w:szCs w:val="22"/>
        </w:rPr>
      </w:pPr>
    </w:p>
    <w:p w14:paraId="6399FB99" w14:textId="4A63EECA" w:rsidR="0044294E" w:rsidRPr="0044294E" w:rsidRDefault="7BC1B944" w:rsidP="0044294E">
      <w:pPr>
        <w:pStyle w:val="ListParagraph"/>
        <w:numPr>
          <w:ilvl w:val="0"/>
          <w:numId w:val="5"/>
        </w:numPr>
        <w:spacing w:line="276" w:lineRule="auto"/>
        <w:rPr>
          <w:rFonts w:ascii="Arial" w:eastAsia="Arial" w:hAnsi="Arial" w:cs="Arial"/>
          <w:sz w:val="22"/>
          <w:szCs w:val="22"/>
        </w:rPr>
      </w:pPr>
      <w:r w:rsidRPr="009B09BB">
        <w:rPr>
          <w:rFonts w:ascii="Arial" w:eastAsia="Arial" w:hAnsi="Arial" w:cs="Arial"/>
          <w:b/>
          <w:bCs/>
          <w:sz w:val="22"/>
          <w:szCs w:val="22"/>
        </w:rPr>
        <w:t>Unilever</w:t>
      </w:r>
      <w:r w:rsidRPr="009B09BB">
        <w:rPr>
          <w:rFonts w:ascii="Arial" w:eastAsia="Arial" w:hAnsi="Arial" w:cs="Arial"/>
          <w:sz w:val="22"/>
          <w:szCs w:val="22"/>
        </w:rPr>
        <w:t xml:space="preserve"> and </w:t>
      </w:r>
      <w:r w:rsidRPr="009B09BB">
        <w:rPr>
          <w:rFonts w:ascii="Arial" w:eastAsia="Arial" w:hAnsi="Arial" w:cs="Arial"/>
          <w:b/>
          <w:bCs/>
          <w:sz w:val="22"/>
          <w:szCs w:val="22"/>
        </w:rPr>
        <w:t>L'Oréal</w:t>
      </w:r>
      <w:r w:rsidRPr="009B09BB">
        <w:rPr>
          <w:rFonts w:ascii="Arial" w:eastAsia="Arial" w:hAnsi="Arial" w:cs="Arial"/>
          <w:sz w:val="22"/>
          <w:szCs w:val="22"/>
        </w:rPr>
        <w:t xml:space="preserve"> lead the way, both achieving A’s across all three areas of climate change, water and forests; demonstrating how business can reduce CO2 emissions, increase water security and tackle deforestation whilst making a profit. </w:t>
      </w:r>
    </w:p>
    <w:p w14:paraId="5FB196DC" w14:textId="77E807C9" w:rsidR="0044294E" w:rsidRPr="0044294E" w:rsidRDefault="0044294E" w:rsidP="0044294E">
      <w:pPr>
        <w:spacing w:line="276" w:lineRule="auto"/>
        <w:rPr>
          <w:rFonts w:ascii="Arial" w:eastAsia="Arial" w:hAnsi="Arial" w:cs="Arial"/>
          <w:sz w:val="22"/>
          <w:szCs w:val="22"/>
        </w:rPr>
      </w:pPr>
    </w:p>
    <w:p w14:paraId="3CC4EA30" w14:textId="197AEB52" w:rsidR="008F3443" w:rsidRDefault="7BC1B944" w:rsidP="0044294E">
      <w:pPr>
        <w:pStyle w:val="ListParagraph"/>
        <w:numPr>
          <w:ilvl w:val="0"/>
          <w:numId w:val="5"/>
        </w:numPr>
        <w:spacing w:line="276" w:lineRule="auto"/>
        <w:rPr>
          <w:rFonts w:ascii="Arial" w:eastAsia="Arial" w:hAnsi="Arial" w:cs="Arial"/>
          <w:sz w:val="22"/>
          <w:szCs w:val="22"/>
        </w:rPr>
      </w:pPr>
      <w:r w:rsidRPr="009B09BB">
        <w:rPr>
          <w:rFonts w:ascii="Arial" w:eastAsia="Arial" w:hAnsi="Arial" w:cs="Arial"/>
          <w:sz w:val="22"/>
          <w:szCs w:val="22"/>
        </w:rPr>
        <w:t xml:space="preserve">CDP's publicly released scores highlight increased corporate transparency and measurement of environmental action across the board, the number reporting to CDP rising </w:t>
      </w:r>
      <w:r w:rsidRPr="009B09BB">
        <w:rPr>
          <w:rFonts w:ascii="Arial" w:eastAsia="Arial" w:hAnsi="Arial" w:cs="Arial"/>
          <w:b/>
          <w:bCs/>
          <w:sz w:val="22"/>
          <w:szCs w:val="22"/>
        </w:rPr>
        <w:t>33%</w:t>
      </w:r>
      <w:r w:rsidRPr="009B09BB">
        <w:rPr>
          <w:rFonts w:ascii="Arial" w:eastAsia="Arial" w:hAnsi="Arial" w:cs="Arial"/>
          <w:sz w:val="22"/>
          <w:szCs w:val="22"/>
        </w:rPr>
        <w:t xml:space="preserve"> since 2013. </w:t>
      </w:r>
    </w:p>
    <w:p w14:paraId="401BFE78" w14:textId="77777777" w:rsidR="005C4147" w:rsidRPr="005C4147" w:rsidRDefault="005C4147" w:rsidP="005C4147">
      <w:pPr>
        <w:pStyle w:val="ListParagraph"/>
        <w:rPr>
          <w:rFonts w:ascii="Arial" w:eastAsia="Arial" w:hAnsi="Arial" w:cs="Arial"/>
          <w:sz w:val="22"/>
          <w:szCs w:val="22"/>
        </w:rPr>
      </w:pPr>
    </w:p>
    <w:p w14:paraId="45B6C85A" w14:textId="65F5B0F6" w:rsidR="00D567DB" w:rsidRPr="00D567DB" w:rsidRDefault="00D567DB" w:rsidP="00D567DB">
      <w:pPr>
        <w:pStyle w:val="NormalWeb"/>
        <w:spacing w:before="0" w:beforeAutospacing="0" w:after="0" w:afterAutospacing="0" w:line="276" w:lineRule="auto"/>
        <w:rPr>
          <w:rFonts w:ascii="Arial" w:hAnsi="Arial" w:cs="Arial"/>
          <w:b/>
          <w:bCs/>
          <w:sz w:val="22"/>
          <w:szCs w:val="22"/>
          <w:lang w:val="en-GB"/>
        </w:rPr>
      </w:pPr>
      <w:r w:rsidRPr="00D567DB">
        <w:rPr>
          <w:rFonts w:ascii="Arial" w:hAnsi="Arial" w:cs="Arial"/>
          <w:b/>
          <w:bCs/>
          <w:sz w:val="22"/>
          <w:szCs w:val="22"/>
          <w:lang w:val="en-GB"/>
        </w:rPr>
        <w:t>Graeme Pitkethly, CFO of Unilever says:</w:t>
      </w:r>
    </w:p>
    <w:p w14:paraId="35DACC89" w14:textId="177D47B0" w:rsidR="00D567DB" w:rsidRPr="00D567DB" w:rsidRDefault="00D567DB" w:rsidP="00D567DB">
      <w:pPr>
        <w:spacing w:line="276" w:lineRule="auto"/>
        <w:rPr>
          <w:rFonts w:ascii="Arial" w:hAnsi="Arial" w:cs="Arial"/>
          <w:i/>
          <w:iCs/>
          <w:sz w:val="22"/>
          <w:szCs w:val="22"/>
        </w:rPr>
      </w:pPr>
      <w:r>
        <w:rPr>
          <w:rFonts w:ascii="Arial" w:hAnsi="Arial" w:cs="Arial"/>
          <w:i/>
          <w:iCs/>
          <w:sz w:val="22"/>
          <w:szCs w:val="22"/>
        </w:rPr>
        <w:t>“</w:t>
      </w:r>
      <w:r w:rsidRPr="00D567DB">
        <w:rPr>
          <w:rFonts w:ascii="Arial" w:hAnsi="Arial" w:cs="Arial"/>
          <w:i/>
          <w:iCs/>
          <w:sz w:val="22"/>
          <w:szCs w:val="22"/>
        </w:rPr>
        <w:t>Climate change is already affecting companies – both through the direct impacts of steadily rising global temperatures and through the policies that governments around the world adopt in response. At Unilever, we reduced CO2 from energy in manufacturing by almost two thirds over the past two decades and have set a bold target of being carbon positive by 2030, committed to sourcing 100% of our energy from renewable sources. </w:t>
      </w:r>
    </w:p>
    <w:p w14:paraId="25E5755E" w14:textId="77777777" w:rsidR="00D567DB" w:rsidRPr="00D567DB" w:rsidRDefault="00D567DB" w:rsidP="00D567DB">
      <w:pPr>
        <w:spacing w:line="276" w:lineRule="auto"/>
        <w:rPr>
          <w:rFonts w:ascii="Arial" w:hAnsi="Arial" w:cs="Arial"/>
          <w:i/>
          <w:iCs/>
          <w:sz w:val="22"/>
          <w:szCs w:val="22"/>
        </w:rPr>
      </w:pPr>
      <w:r w:rsidRPr="00D567DB">
        <w:rPr>
          <w:rFonts w:ascii="Arial" w:hAnsi="Arial" w:cs="Arial"/>
          <w:i/>
          <w:iCs/>
          <w:sz w:val="22"/>
          <w:szCs w:val="22"/>
        </w:rPr>
        <w:t> </w:t>
      </w:r>
    </w:p>
    <w:p w14:paraId="4A94196B" w14:textId="44C88936" w:rsidR="00D567DB" w:rsidRPr="00D567DB" w:rsidRDefault="00D567DB" w:rsidP="00D567DB">
      <w:pPr>
        <w:spacing w:line="276" w:lineRule="auto"/>
        <w:rPr>
          <w:rFonts w:ascii="Arial" w:hAnsi="Arial" w:cs="Arial"/>
          <w:i/>
          <w:iCs/>
          <w:sz w:val="22"/>
          <w:szCs w:val="22"/>
        </w:rPr>
      </w:pPr>
      <w:r>
        <w:rPr>
          <w:rFonts w:ascii="Arial" w:hAnsi="Arial" w:cs="Arial"/>
          <w:i/>
          <w:iCs/>
          <w:sz w:val="22"/>
          <w:szCs w:val="22"/>
        </w:rPr>
        <w:t>“</w:t>
      </w:r>
      <w:r w:rsidRPr="00D567DB">
        <w:rPr>
          <w:rFonts w:ascii="Arial" w:hAnsi="Arial" w:cs="Arial"/>
          <w:i/>
          <w:iCs/>
          <w:sz w:val="22"/>
          <w:szCs w:val="22"/>
        </w:rPr>
        <w:t>Disclosure through the CDP platform is an important tool for Unilever to measure how we are performing against our sustainability plans and making progress to reduce our footprint. We are delighted to have been recognised as one of two companies to achieve straight ‘A’ scores across the rankings. Being a sustainable business goes hand-in-hand with being a successful business, as we drive profitable growth for our brands, save costs, reduce risk, and fuel innovation.</w:t>
      </w:r>
      <w:r w:rsidR="00C12E10">
        <w:rPr>
          <w:rFonts w:ascii="Arial" w:hAnsi="Arial" w:cs="Arial"/>
          <w:i/>
          <w:iCs/>
          <w:sz w:val="22"/>
          <w:szCs w:val="22"/>
        </w:rPr>
        <w:t>”</w:t>
      </w:r>
    </w:p>
    <w:p w14:paraId="2E9FF457" w14:textId="77777777" w:rsidR="00D567DB" w:rsidRPr="00D567DB" w:rsidRDefault="00D567DB" w:rsidP="00D567DB">
      <w:pPr>
        <w:spacing w:line="276" w:lineRule="auto"/>
        <w:rPr>
          <w:rFonts w:ascii="Arial" w:hAnsi="Arial" w:cs="Arial"/>
          <w:i/>
          <w:iCs/>
          <w:sz w:val="22"/>
          <w:szCs w:val="22"/>
        </w:rPr>
      </w:pPr>
      <w:r w:rsidRPr="00D567DB">
        <w:rPr>
          <w:rFonts w:ascii="Arial" w:hAnsi="Arial" w:cs="Arial"/>
          <w:i/>
          <w:iCs/>
          <w:sz w:val="22"/>
          <w:szCs w:val="22"/>
        </w:rPr>
        <w:t> </w:t>
      </w:r>
    </w:p>
    <w:p w14:paraId="116A1D49" w14:textId="66521E8D" w:rsidR="0044294E" w:rsidRPr="0044294E" w:rsidRDefault="51DDEFCC" w:rsidP="0044294E">
      <w:pPr>
        <w:spacing w:after="160" w:line="259" w:lineRule="auto"/>
        <w:rPr>
          <w:rFonts w:ascii="Arial" w:hAnsi="Arial" w:cs="Arial"/>
          <w:sz w:val="22"/>
          <w:szCs w:val="22"/>
          <w:lang w:val="en-GB"/>
        </w:rPr>
      </w:pPr>
      <w:r w:rsidRPr="009F5CCD">
        <w:rPr>
          <w:rFonts w:ascii="Arial" w:eastAsia="Arial" w:hAnsi="Arial" w:cs="Arial"/>
          <w:sz w:val="22"/>
          <w:szCs w:val="22"/>
          <w:lang w:val="en-GB"/>
        </w:rPr>
        <w:t xml:space="preserve">CDP’s </w:t>
      </w:r>
      <w:r w:rsidR="008C261C" w:rsidRPr="009F5CCD">
        <w:rPr>
          <w:rFonts w:ascii="Arial" w:eastAsia="Arial" w:hAnsi="Arial" w:cs="Arial"/>
          <w:sz w:val="22"/>
          <w:szCs w:val="22"/>
          <w:lang w:val="en-GB"/>
        </w:rPr>
        <w:t xml:space="preserve">comprehensive </w:t>
      </w:r>
      <w:r w:rsidR="00556BE0" w:rsidRPr="009F5CCD">
        <w:rPr>
          <w:rFonts w:ascii="Arial" w:eastAsia="Arial" w:hAnsi="Arial" w:cs="Arial"/>
          <w:sz w:val="22"/>
          <w:szCs w:val="22"/>
          <w:lang w:val="en-GB"/>
        </w:rPr>
        <w:t xml:space="preserve">2017 </w:t>
      </w:r>
      <w:r w:rsidR="00A65458" w:rsidRPr="009F5CCD">
        <w:rPr>
          <w:rFonts w:ascii="Arial" w:eastAsia="Arial" w:hAnsi="Arial" w:cs="Arial"/>
          <w:sz w:val="22"/>
          <w:szCs w:val="22"/>
        </w:rPr>
        <w:t>analysis</w:t>
      </w:r>
      <w:r w:rsidR="00BC0327" w:rsidRPr="009F5CCD">
        <w:rPr>
          <w:rFonts w:ascii="Arial" w:eastAsia="Arial" w:hAnsi="Arial" w:cs="Arial"/>
          <w:sz w:val="22"/>
          <w:szCs w:val="22"/>
        </w:rPr>
        <w:t>,</w:t>
      </w:r>
      <w:r w:rsidR="00A65458" w:rsidRPr="009F5CCD">
        <w:rPr>
          <w:rFonts w:ascii="Arial" w:eastAsia="Arial" w:hAnsi="Arial" w:cs="Arial"/>
          <w:sz w:val="22"/>
          <w:szCs w:val="22"/>
        </w:rPr>
        <w:t xml:space="preserve"> </w:t>
      </w:r>
      <w:r w:rsidR="00BC0327" w:rsidRPr="009E0F63">
        <w:rPr>
          <w:rFonts w:ascii="Arial" w:eastAsia="Arial" w:hAnsi="Arial" w:cs="Arial"/>
          <w:i/>
          <w:sz w:val="22"/>
          <w:szCs w:val="22"/>
        </w:rPr>
        <w:t>Picking up the pace,</w:t>
      </w:r>
      <w:r w:rsidR="00BC0327" w:rsidRPr="009F5CCD">
        <w:rPr>
          <w:rFonts w:ascii="Arial" w:eastAsia="Arial" w:hAnsi="Arial" w:cs="Arial"/>
          <w:sz w:val="22"/>
          <w:szCs w:val="22"/>
          <w:lang w:val="en-GB"/>
        </w:rPr>
        <w:t xml:space="preserve"> </w:t>
      </w:r>
      <w:r w:rsidR="0044294E" w:rsidRPr="009F5CCD">
        <w:rPr>
          <w:rFonts w:ascii="Arial" w:eastAsia="Arial" w:hAnsi="Arial" w:cs="Arial"/>
          <w:sz w:val="22"/>
          <w:szCs w:val="22"/>
          <w:lang w:val="en-GB"/>
        </w:rPr>
        <w:t>assessed</w:t>
      </w:r>
      <w:r w:rsidR="00D80DBD" w:rsidRPr="009F5CCD">
        <w:rPr>
          <w:rFonts w:ascii="Arial" w:eastAsia="Arial" w:hAnsi="Arial" w:cs="Arial"/>
          <w:sz w:val="22"/>
          <w:szCs w:val="22"/>
          <w:lang w:val="en-GB"/>
        </w:rPr>
        <w:t xml:space="preserve"> </w:t>
      </w:r>
      <w:r w:rsidR="0044294E" w:rsidRPr="009F5CCD">
        <w:rPr>
          <w:rFonts w:ascii="Arial" w:eastAsia="Arial" w:hAnsi="Arial" w:cs="Arial"/>
          <w:sz w:val="22"/>
          <w:szCs w:val="22"/>
          <w:lang w:val="en-GB"/>
        </w:rPr>
        <w:t xml:space="preserve">a </w:t>
      </w:r>
      <w:r w:rsidR="0044294E" w:rsidRPr="009F5CCD">
        <w:rPr>
          <w:rFonts w:ascii="Arial" w:hAnsi="Arial" w:cs="Arial"/>
          <w:sz w:val="22"/>
          <w:szCs w:val="22"/>
          <w:lang w:val="en-GB"/>
        </w:rPr>
        <w:t>sample of 1</w:t>
      </w:r>
      <w:r w:rsidR="00556BE0" w:rsidRPr="009F5CCD">
        <w:rPr>
          <w:rFonts w:ascii="Arial" w:hAnsi="Arial" w:cs="Arial"/>
          <w:sz w:val="22"/>
          <w:szCs w:val="22"/>
          <w:lang w:val="en-GB"/>
        </w:rPr>
        <w:t>,</w:t>
      </w:r>
      <w:r w:rsidR="0044294E" w:rsidRPr="009F5CCD">
        <w:rPr>
          <w:rFonts w:ascii="Arial" w:hAnsi="Arial" w:cs="Arial"/>
          <w:sz w:val="22"/>
          <w:szCs w:val="22"/>
          <w:lang w:val="en-GB"/>
        </w:rPr>
        <w:t>829 companies, 1</w:t>
      </w:r>
      <w:r w:rsidR="00556BE0" w:rsidRPr="009F5CCD">
        <w:rPr>
          <w:rFonts w:ascii="Arial" w:hAnsi="Arial" w:cs="Arial"/>
          <w:sz w:val="22"/>
          <w:szCs w:val="22"/>
          <w:lang w:val="en-GB"/>
        </w:rPr>
        <w:t>,</w:t>
      </w:r>
      <w:r w:rsidR="0044294E" w:rsidRPr="009F5CCD">
        <w:rPr>
          <w:rFonts w:ascii="Arial" w:hAnsi="Arial" w:cs="Arial"/>
          <w:sz w:val="22"/>
          <w:szCs w:val="22"/>
          <w:lang w:val="en-GB"/>
        </w:rPr>
        <w:t xml:space="preserve">073 of which responded to the request to disclose made on behalf of over 800 institutional investor signatories </w:t>
      </w:r>
      <w:r w:rsidR="00A65458" w:rsidRPr="009F5CCD">
        <w:rPr>
          <w:rFonts w:ascii="Arial" w:hAnsi="Arial" w:cs="Arial"/>
          <w:sz w:val="22"/>
          <w:szCs w:val="22"/>
        </w:rPr>
        <w:t>with assets of US$100 trillion</w:t>
      </w:r>
      <w:r w:rsidR="0044294E" w:rsidRPr="009F5CCD">
        <w:rPr>
          <w:rFonts w:ascii="Arial" w:hAnsi="Arial" w:cs="Arial"/>
          <w:sz w:val="22"/>
          <w:szCs w:val="22"/>
          <w:lang w:val="en-GB"/>
        </w:rPr>
        <w:t xml:space="preserve">. </w:t>
      </w:r>
      <w:r w:rsidR="00F238AF" w:rsidRPr="009F5CCD">
        <w:rPr>
          <w:rFonts w:ascii="Arial" w:hAnsi="Arial" w:cs="Arial"/>
          <w:sz w:val="22"/>
          <w:szCs w:val="22"/>
          <w:lang w:val="en-GB"/>
        </w:rPr>
        <w:t xml:space="preserve">These responding sample companies represent 12% of total global greenhouse gas emissions. </w:t>
      </w:r>
      <w:r w:rsidR="0044294E" w:rsidRPr="009F5CCD">
        <w:rPr>
          <w:rFonts w:ascii="Arial" w:hAnsi="Arial" w:cs="Arial"/>
          <w:sz w:val="22"/>
          <w:szCs w:val="22"/>
          <w:lang w:val="en-GB"/>
        </w:rPr>
        <w:t>Th</w:t>
      </w:r>
      <w:r w:rsidR="00F238AF" w:rsidRPr="009F5CCD">
        <w:rPr>
          <w:rFonts w:ascii="Arial" w:hAnsi="Arial" w:cs="Arial"/>
          <w:sz w:val="22"/>
          <w:szCs w:val="22"/>
          <w:lang w:val="en-GB"/>
        </w:rPr>
        <w:t>e</w:t>
      </w:r>
      <w:r w:rsidR="0044294E" w:rsidRPr="009F5CCD">
        <w:rPr>
          <w:rFonts w:ascii="Arial" w:hAnsi="Arial" w:cs="Arial"/>
          <w:sz w:val="22"/>
          <w:szCs w:val="22"/>
          <w:lang w:val="en-GB"/>
        </w:rPr>
        <w:t xml:space="preserve"> sample was set in 2016 as a benchmark for corporate action on climate change and represents the most significant companies globally in terms of market capitalization and environmental impact</w:t>
      </w:r>
      <w:r w:rsidR="009C392C" w:rsidRPr="009F5CCD">
        <w:rPr>
          <w:rFonts w:ascii="Arial" w:hAnsi="Arial" w:cs="Arial"/>
          <w:sz w:val="22"/>
          <w:szCs w:val="22"/>
          <w:lang w:val="en-GB"/>
        </w:rPr>
        <w:t>.</w:t>
      </w:r>
      <w:r w:rsidRPr="009F5CCD">
        <w:rPr>
          <w:rFonts w:ascii="Arial" w:eastAsia="Arial" w:hAnsi="Arial" w:cs="Arial"/>
          <w:sz w:val="22"/>
          <w:szCs w:val="22"/>
          <w:lang w:val="en-GB"/>
        </w:rPr>
        <w:t xml:space="preserve"> </w:t>
      </w:r>
    </w:p>
    <w:p w14:paraId="7281738F" w14:textId="309B3982" w:rsidR="006914CC" w:rsidRPr="006C39A4" w:rsidRDefault="7BC1B944" w:rsidP="000704CE">
      <w:pPr>
        <w:spacing w:line="276" w:lineRule="auto"/>
        <w:rPr>
          <w:rFonts w:ascii="Arial" w:hAnsi="Arial" w:cs="Arial"/>
          <w:sz w:val="22"/>
          <w:szCs w:val="22"/>
          <w:lang w:val="en-GB"/>
        </w:rPr>
      </w:pPr>
      <w:r w:rsidRPr="009B09BB">
        <w:rPr>
          <w:rFonts w:ascii="Arial" w:eastAsia="Arial" w:hAnsi="Arial" w:cs="Arial"/>
          <w:sz w:val="22"/>
          <w:szCs w:val="22"/>
          <w:lang w:val="en-GB"/>
        </w:rPr>
        <w:t xml:space="preserve">Company examples named in the analysis include: </w:t>
      </w:r>
    </w:p>
    <w:p w14:paraId="1F4CDD68" w14:textId="6373E474" w:rsidR="00AD1AF8" w:rsidRPr="006C39A4" w:rsidRDefault="00AD1AF8" w:rsidP="000704CE">
      <w:pPr>
        <w:spacing w:line="276" w:lineRule="auto"/>
        <w:rPr>
          <w:rFonts w:ascii="Arial" w:hAnsi="Arial" w:cs="Arial"/>
          <w:sz w:val="22"/>
          <w:szCs w:val="22"/>
          <w:lang w:val="en-GB"/>
        </w:rPr>
      </w:pPr>
    </w:p>
    <w:p w14:paraId="40325F29" w14:textId="7C7D23E5" w:rsidR="006F440A" w:rsidRPr="00F65784" w:rsidRDefault="7BC1B944" w:rsidP="006F440A">
      <w:pPr>
        <w:pStyle w:val="ListParagraph"/>
        <w:numPr>
          <w:ilvl w:val="0"/>
          <w:numId w:val="4"/>
        </w:numPr>
        <w:spacing w:after="120" w:line="276" w:lineRule="auto"/>
        <w:ind w:left="714" w:hanging="357"/>
        <w:contextualSpacing w:val="0"/>
        <w:rPr>
          <w:rFonts w:ascii="Arial" w:eastAsia="Arial" w:hAnsi="Arial" w:cs="Arial"/>
          <w:sz w:val="22"/>
          <w:szCs w:val="22"/>
          <w:lang w:val="en-GB"/>
        </w:rPr>
      </w:pPr>
      <w:r w:rsidRPr="009B09BB">
        <w:rPr>
          <w:rFonts w:ascii="Arial" w:eastAsia="Arial" w:hAnsi="Arial" w:cs="Arial"/>
          <w:b/>
          <w:bCs/>
          <w:sz w:val="22"/>
          <w:szCs w:val="22"/>
          <w:lang w:val="en-GB"/>
        </w:rPr>
        <w:t>AkzoNobel:</w:t>
      </w:r>
      <w:r w:rsidRPr="009B09BB">
        <w:rPr>
          <w:rFonts w:ascii="Arial" w:eastAsia="Arial" w:hAnsi="Arial" w:cs="Arial"/>
          <w:b/>
          <w:bCs/>
          <w:color w:val="FF0000"/>
          <w:sz w:val="22"/>
          <w:szCs w:val="22"/>
          <w:lang w:val="en-GB"/>
        </w:rPr>
        <w:t xml:space="preserve"> </w:t>
      </w:r>
      <w:r w:rsidRPr="009B09BB">
        <w:rPr>
          <w:rFonts w:ascii="Arial" w:eastAsia="Arial" w:hAnsi="Arial" w:cs="Arial"/>
          <w:color w:val="000000" w:themeColor="text1"/>
          <w:sz w:val="22"/>
          <w:szCs w:val="22"/>
          <w:lang w:val="en-GB"/>
        </w:rPr>
        <w:t>The Dutch</w:t>
      </w:r>
      <w:r w:rsidRPr="009B09BB">
        <w:rPr>
          <w:rFonts w:ascii="Arial" w:eastAsia="Arial" w:hAnsi="Arial" w:cs="Arial"/>
          <w:b/>
          <w:bCs/>
          <w:color w:val="000000" w:themeColor="text1"/>
          <w:sz w:val="22"/>
          <w:szCs w:val="22"/>
          <w:lang w:val="en-GB"/>
        </w:rPr>
        <w:t xml:space="preserve"> </w:t>
      </w:r>
      <w:r w:rsidRPr="009B09BB">
        <w:rPr>
          <w:rFonts w:ascii="Arial" w:eastAsia="Arial" w:hAnsi="Arial" w:cs="Arial"/>
          <w:sz w:val="22"/>
          <w:szCs w:val="22"/>
          <w:lang w:val="en-GB"/>
        </w:rPr>
        <w:t>chemicals company will source 100% of energy from renewable sources by 2050 and introduced a carbon pricing policy including a ‘social cost of carbon’ of €135/tonne of CO2e.</w:t>
      </w:r>
    </w:p>
    <w:p w14:paraId="66B0262F" w14:textId="3BA6E2F7" w:rsidR="002C005D" w:rsidRPr="002C005D" w:rsidRDefault="7BC1B944" w:rsidP="00D80DBD">
      <w:pPr>
        <w:pStyle w:val="ListParagraph"/>
        <w:numPr>
          <w:ilvl w:val="0"/>
          <w:numId w:val="4"/>
        </w:numPr>
        <w:spacing w:after="120" w:line="276" w:lineRule="auto"/>
        <w:ind w:left="714" w:hanging="357"/>
        <w:contextualSpacing w:val="0"/>
        <w:rPr>
          <w:rFonts w:ascii="Arial" w:eastAsia="Arial" w:hAnsi="Arial" w:cs="Arial"/>
          <w:sz w:val="22"/>
          <w:szCs w:val="22"/>
          <w:lang w:val="en-GB"/>
        </w:rPr>
      </w:pPr>
      <w:r w:rsidRPr="009B09BB">
        <w:rPr>
          <w:rFonts w:ascii="Arial" w:eastAsia="Arial" w:hAnsi="Arial" w:cs="Arial"/>
          <w:b/>
          <w:bCs/>
          <w:sz w:val="22"/>
          <w:szCs w:val="22"/>
          <w:lang w:val="en-GB"/>
        </w:rPr>
        <w:t xml:space="preserve">BT: </w:t>
      </w:r>
      <w:r w:rsidRPr="009B09BB">
        <w:rPr>
          <w:rFonts w:ascii="Arial" w:eastAsia="Arial" w:hAnsi="Arial" w:cs="Arial"/>
          <w:sz w:val="22"/>
          <w:szCs w:val="22"/>
          <w:lang w:val="en-GB"/>
        </w:rPr>
        <w:t>The UK telecoms giant has set ambitious science-based targets to reduce its direct emissions by 87% by 2030.</w:t>
      </w:r>
    </w:p>
    <w:p w14:paraId="43DF8C75" w14:textId="668E1874" w:rsidR="00F65784" w:rsidRPr="005246D6" w:rsidRDefault="00F65784" w:rsidP="005418AB">
      <w:pPr>
        <w:pStyle w:val="ListParagraph"/>
        <w:numPr>
          <w:ilvl w:val="0"/>
          <w:numId w:val="4"/>
        </w:numPr>
        <w:spacing w:after="120" w:line="276" w:lineRule="auto"/>
        <w:ind w:left="714" w:hanging="357"/>
        <w:contextualSpacing w:val="0"/>
        <w:rPr>
          <w:rFonts w:ascii="Arial" w:eastAsia="Arial" w:hAnsi="Arial" w:cs="Arial"/>
          <w:color w:val="000000" w:themeColor="text1"/>
          <w:sz w:val="22"/>
          <w:szCs w:val="22"/>
          <w:lang w:val="en-GB"/>
        </w:rPr>
      </w:pPr>
      <w:r w:rsidRPr="009F5CCD">
        <w:rPr>
          <w:rFonts w:ascii="Arial" w:eastAsia="Arial" w:hAnsi="Arial" w:cs="Arial"/>
          <w:b/>
          <w:color w:val="000000" w:themeColor="text1"/>
          <w:sz w:val="22"/>
          <w:szCs w:val="22"/>
          <w:lang w:val="en-GB"/>
        </w:rPr>
        <w:t>EDP</w:t>
      </w:r>
      <w:r w:rsidR="00B16257" w:rsidRPr="009F5CCD">
        <w:rPr>
          <w:rFonts w:ascii="Arial" w:eastAsia="Arial" w:hAnsi="Arial" w:cs="Arial"/>
          <w:b/>
          <w:color w:val="000000" w:themeColor="text1"/>
          <w:sz w:val="22"/>
          <w:szCs w:val="22"/>
          <w:lang w:val="en-GB"/>
        </w:rPr>
        <w:t xml:space="preserve">: </w:t>
      </w:r>
      <w:r w:rsidR="00B16257" w:rsidRPr="009F5CCD">
        <w:rPr>
          <w:rFonts w:ascii="Arial" w:eastAsia="Arial" w:hAnsi="Arial" w:cs="Arial"/>
          <w:color w:val="000000" w:themeColor="text1"/>
          <w:sz w:val="22"/>
          <w:szCs w:val="22"/>
          <w:lang w:val="en-GB"/>
        </w:rPr>
        <w:t>The Portuguese energy company</w:t>
      </w:r>
      <w:r w:rsidRPr="009F5CCD">
        <w:rPr>
          <w:rFonts w:ascii="Arial" w:eastAsia="Arial" w:hAnsi="Arial" w:cs="Arial"/>
          <w:color w:val="000000" w:themeColor="text1"/>
          <w:sz w:val="22"/>
          <w:szCs w:val="22"/>
          <w:lang w:val="en-GB"/>
        </w:rPr>
        <w:t xml:space="preserve"> produced some 65% of its electricity from renewable energy in 2016; by 2020, that figure is forecast to rise to 75%. </w:t>
      </w:r>
      <w:r w:rsidR="7BC1B944" w:rsidRPr="009B09BB">
        <w:rPr>
          <w:rFonts w:ascii="Arial" w:eastAsia="Arial" w:hAnsi="Arial" w:cs="Arial"/>
          <w:color w:val="000000" w:themeColor="text1"/>
          <w:sz w:val="22"/>
          <w:szCs w:val="22"/>
          <w:lang w:val="en-GB"/>
        </w:rPr>
        <w:t xml:space="preserve">It is projecting that its relative CO2 emissions will be 30% below 2015 levels by that date, on course to meet its 2030 </w:t>
      </w:r>
      <w:r w:rsidR="7BC1B944" w:rsidRPr="009B09BB">
        <w:rPr>
          <w:rFonts w:ascii="Arial" w:eastAsia="Arial" w:hAnsi="Arial" w:cs="Arial"/>
          <w:sz w:val="22"/>
          <w:szCs w:val="22"/>
          <w:lang w:val="en-GB"/>
        </w:rPr>
        <w:t>science-based target.</w:t>
      </w:r>
    </w:p>
    <w:p w14:paraId="78EAAA83" w14:textId="608FC410" w:rsidR="00F97013" w:rsidRPr="00CC1E8B" w:rsidRDefault="00C116FC" w:rsidP="005418AB">
      <w:pPr>
        <w:pStyle w:val="ListParagraph"/>
        <w:numPr>
          <w:ilvl w:val="0"/>
          <w:numId w:val="4"/>
        </w:numPr>
        <w:spacing w:after="120" w:line="276" w:lineRule="auto"/>
        <w:ind w:left="714" w:hanging="357"/>
        <w:contextualSpacing w:val="0"/>
        <w:rPr>
          <w:rFonts w:ascii="Arial" w:eastAsia="Arial" w:hAnsi="Arial" w:cs="Arial"/>
          <w:color w:val="000000" w:themeColor="text1"/>
          <w:sz w:val="22"/>
          <w:szCs w:val="22"/>
        </w:rPr>
      </w:pPr>
      <w:r w:rsidRPr="009F5CCD">
        <w:rPr>
          <w:rFonts w:ascii="Arial" w:eastAsia="Arial" w:hAnsi="Arial" w:cs="Arial"/>
          <w:b/>
          <w:color w:val="000000" w:themeColor="text1"/>
          <w:sz w:val="22"/>
          <w:szCs w:val="22"/>
          <w:lang w:val="en-GB"/>
        </w:rPr>
        <w:t>Nissan:</w:t>
      </w:r>
      <w:r w:rsidRPr="009F5CCD">
        <w:rPr>
          <w:rFonts w:ascii="Arial" w:eastAsia="Arial" w:hAnsi="Arial" w:cs="Arial"/>
          <w:color w:val="000000" w:themeColor="text1"/>
          <w:sz w:val="22"/>
          <w:szCs w:val="22"/>
          <w:lang w:val="en-GB"/>
        </w:rPr>
        <w:t xml:space="preserve"> The Japanese carmaker aims to be the </w:t>
      </w:r>
      <w:r w:rsidR="007A26CA" w:rsidRPr="009F5CCD">
        <w:rPr>
          <w:rFonts w:ascii="Arial" w:eastAsia="Arial" w:hAnsi="Arial" w:cs="Arial"/>
          <w:color w:val="000000" w:themeColor="text1"/>
          <w:sz w:val="22"/>
          <w:szCs w:val="22"/>
        </w:rPr>
        <w:t>leader in zero-emission vehicl</w:t>
      </w:r>
      <w:r w:rsidRPr="009F5CCD">
        <w:rPr>
          <w:rFonts w:ascii="Arial" w:eastAsia="Arial" w:hAnsi="Arial" w:cs="Arial"/>
          <w:color w:val="000000" w:themeColor="text1"/>
          <w:sz w:val="22"/>
          <w:szCs w:val="22"/>
        </w:rPr>
        <w:t xml:space="preserve">es. </w:t>
      </w:r>
      <w:r w:rsidR="7BC1B944" w:rsidRPr="009B09BB">
        <w:rPr>
          <w:rFonts w:ascii="Arial" w:eastAsia="Arial" w:hAnsi="Arial" w:cs="Arial"/>
          <w:color w:val="000000" w:themeColor="text1"/>
          <w:sz w:val="22"/>
          <w:szCs w:val="22"/>
        </w:rPr>
        <w:t>Since its launch in 2010, Nissan has sold more than 240,000 electric vehicles (EVs) around the world, becoming the number one provider of mainstream, mass market and affordable EVs.</w:t>
      </w:r>
    </w:p>
    <w:p w14:paraId="0B877FC6" w14:textId="45021679" w:rsidR="00231550" w:rsidRPr="00231550" w:rsidRDefault="7BC1B944" w:rsidP="00231550">
      <w:pPr>
        <w:pStyle w:val="ListParagraph"/>
        <w:numPr>
          <w:ilvl w:val="0"/>
          <w:numId w:val="4"/>
        </w:numPr>
        <w:spacing w:after="120" w:line="276" w:lineRule="auto"/>
        <w:ind w:left="714" w:hanging="357"/>
        <w:contextualSpacing w:val="0"/>
        <w:rPr>
          <w:rFonts w:ascii="Arial" w:eastAsia="Arial" w:hAnsi="Arial" w:cs="Arial"/>
          <w:b/>
          <w:bCs/>
          <w:color w:val="000000" w:themeColor="text1"/>
          <w:sz w:val="22"/>
          <w:szCs w:val="22"/>
          <w:lang w:val="en-GB"/>
        </w:rPr>
      </w:pPr>
      <w:r w:rsidRPr="009B09BB">
        <w:rPr>
          <w:rFonts w:ascii="Arial" w:eastAsia="Arial" w:hAnsi="Arial" w:cs="Arial"/>
          <w:b/>
          <w:bCs/>
          <w:color w:val="000000" w:themeColor="text1"/>
          <w:sz w:val="22"/>
          <w:szCs w:val="22"/>
          <w:lang w:val="en-GB"/>
        </w:rPr>
        <w:t xml:space="preserve">San Diego: </w:t>
      </w:r>
      <w:r w:rsidRPr="009B09BB">
        <w:rPr>
          <w:rFonts w:ascii="Arial" w:eastAsia="Arial" w:hAnsi="Arial" w:cs="Arial"/>
          <w:color w:val="000000" w:themeColor="text1"/>
          <w:sz w:val="22"/>
          <w:szCs w:val="22"/>
          <w:lang w:val="en-GB"/>
        </w:rPr>
        <w:t>The US city</w:t>
      </w:r>
      <w:r w:rsidRPr="009B09BB">
        <w:rPr>
          <w:rFonts w:ascii="Arial" w:eastAsia="Arial" w:hAnsi="Arial" w:cs="Arial"/>
          <w:b/>
          <w:bCs/>
          <w:color w:val="000000" w:themeColor="text1"/>
          <w:sz w:val="22"/>
          <w:szCs w:val="22"/>
          <w:lang w:val="en-GB"/>
        </w:rPr>
        <w:t xml:space="preserve"> </w:t>
      </w:r>
      <w:r w:rsidRPr="009B09BB">
        <w:rPr>
          <w:rFonts w:ascii="Arial" w:eastAsia="Arial" w:hAnsi="Arial" w:cs="Arial"/>
          <w:color w:val="000000" w:themeColor="text1"/>
          <w:sz w:val="22"/>
          <w:szCs w:val="22"/>
          <w:lang w:val="en-GB"/>
        </w:rPr>
        <w:t xml:space="preserve">is working with </w:t>
      </w:r>
      <w:r w:rsidRPr="009B09BB">
        <w:rPr>
          <w:rFonts w:ascii="Arial" w:eastAsia="Arial" w:hAnsi="Arial" w:cs="Arial"/>
          <w:b/>
          <w:bCs/>
          <w:color w:val="000000" w:themeColor="text1"/>
          <w:sz w:val="22"/>
          <w:szCs w:val="22"/>
          <w:lang w:val="en-GB"/>
        </w:rPr>
        <w:t>GE Current</w:t>
      </w:r>
      <w:r w:rsidRPr="009B09BB">
        <w:rPr>
          <w:rFonts w:ascii="Arial" w:eastAsia="Arial" w:hAnsi="Arial" w:cs="Arial"/>
          <w:color w:val="000000" w:themeColor="text1"/>
          <w:sz w:val="22"/>
          <w:szCs w:val="22"/>
          <w:lang w:val="en-GB"/>
        </w:rPr>
        <w:t xml:space="preserve">, </w:t>
      </w:r>
      <w:r w:rsidRPr="009B09BB">
        <w:rPr>
          <w:rFonts w:ascii="Arial" w:eastAsia="Arial" w:hAnsi="Arial" w:cs="Arial"/>
          <w:b/>
          <w:bCs/>
          <w:color w:val="000000" w:themeColor="text1"/>
          <w:sz w:val="22"/>
          <w:szCs w:val="22"/>
          <w:lang w:val="en-GB"/>
        </w:rPr>
        <w:t>AT&amp;T</w:t>
      </w:r>
      <w:r w:rsidRPr="009B09BB">
        <w:rPr>
          <w:rFonts w:ascii="Arial" w:eastAsia="Arial" w:hAnsi="Arial" w:cs="Arial"/>
          <w:color w:val="000000" w:themeColor="text1"/>
          <w:sz w:val="22"/>
          <w:szCs w:val="22"/>
          <w:lang w:val="en-GB"/>
        </w:rPr>
        <w:t xml:space="preserve">, </w:t>
      </w:r>
      <w:r w:rsidRPr="009B09BB">
        <w:rPr>
          <w:rFonts w:ascii="Arial" w:eastAsia="Arial" w:hAnsi="Arial" w:cs="Arial"/>
          <w:b/>
          <w:bCs/>
          <w:color w:val="000000" w:themeColor="text1"/>
          <w:sz w:val="22"/>
          <w:szCs w:val="22"/>
          <w:lang w:val="en-GB"/>
        </w:rPr>
        <w:t>Intel</w:t>
      </w:r>
      <w:r w:rsidRPr="009B09BB">
        <w:rPr>
          <w:rFonts w:ascii="Arial" w:eastAsia="Arial" w:hAnsi="Arial" w:cs="Arial"/>
          <w:color w:val="000000" w:themeColor="text1"/>
          <w:sz w:val="22"/>
          <w:szCs w:val="22"/>
          <w:lang w:val="en-GB"/>
        </w:rPr>
        <w:t xml:space="preserve"> and others on its US$30 million Smart City initiative, which aims to improve the region's energy independence, to empower consumers to use EVs, to reduce greenhouse gas emissions, and to encourage economic growth.</w:t>
      </w:r>
    </w:p>
    <w:p w14:paraId="23F02DAD" w14:textId="744BC037" w:rsidR="00C26FD3" w:rsidRPr="006C77F3" w:rsidRDefault="7BC1B944" w:rsidP="00231550">
      <w:pPr>
        <w:pStyle w:val="ListParagraph"/>
        <w:numPr>
          <w:ilvl w:val="0"/>
          <w:numId w:val="4"/>
        </w:numPr>
        <w:spacing w:after="120" w:line="276" w:lineRule="auto"/>
        <w:ind w:left="714" w:hanging="357"/>
        <w:contextualSpacing w:val="0"/>
        <w:rPr>
          <w:rFonts w:ascii="Arial" w:eastAsia="Arial" w:hAnsi="Arial" w:cs="Arial"/>
          <w:color w:val="000000" w:themeColor="text1"/>
          <w:sz w:val="22"/>
          <w:szCs w:val="22"/>
          <w:lang w:val="en-GB"/>
        </w:rPr>
      </w:pPr>
      <w:r w:rsidRPr="009B09BB">
        <w:rPr>
          <w:rFonts w:ascii="Arial" w:eastAsia="Arial" w:hAnsi="Arial" w:cs="Arial"/>
          <w:b/>
          <w:bCs/>
          <w:color w:val="000000" w:themeColor="text1"/>
          <w:sz w:val="22"/>
          <w:szCs w:val="22"/>
          <w:lang w:val="en-GB"/>
        </w:rPr>
        <w:lastRenderedPageBreak/>
        <w:t xml:space="preserve">Unilever: </w:t>
      </w:r>
      <w:r w:rsidRPr="009B09BB">
        <w:rPr>
          <w:rFonts w:ascii="Arial" w:eastAsia="Arial" w:hAnsi="Arial" w:cs="Arial"/>
          <w:color w:val="000000" w:themeColor="text1"/>
          <w:sz w:val="22"/>
          <w:szCs w:val="22"/>
          <w:lang w:val="en-GB"/>
        </w:rPr>
        <w:t xml:space="preserve">A member of </w:t>
      </w:r>
      <w:hyperlink r:id="rId16">
        <w:r w:rsidRPr="009B09BB">
          <w:rPr>
            <w:rStyle w:val="Hyperlink"/>
            <w:rFonts w:ascii="Arial" w:eastAsia="Arial" w:hAnsi="Arial" w:cs="Arial"/>
            <w:sz w:val="22"/>
            <w:szCs w:val="22"/>
            <w:lang w:val="en-GB"/>
          </w:rPr>
          <w:t>RE100</w:t>
        </w:r>
      </w:hyperlink>
      <w:r w:rsidRPr="009B09BB">
        <w:rPr>
          <w:rFonts w:ascii="Arial" w:eastAsia="Arial" w:hAnsi="Arial" w:cs="Arial"/>
          <w:color w:val="000000" w:themeColor="text1"/>
          <w:sz w:val="22"/>
          <w:szCs w:val="22"/>
          <w:lang w:val="en-GB"/>
        </w:rPr>
        <w:t>,</w:t>
      </w:r>
      <w:r w:rsidRPr="009B09BB">
        <w:rPr>
          <w:rFonts w:ascii="Arial" w:eastAsia="Arial" w:hAnsi="Arial" w:cs="Arial"/>
          <w:b/>
          <w:bCs/>
          <w:color w:val="000000" w:themeColor="text1"/>
          <w:sz w:val="22"/>
          <w:szCs w:val="22"/>
          <w:lang w:val="en-GB"/>
        </w:rPr>
        <w:t xml:space="preserve"> </w:t>
      </w:r>
      <w:r w:rsidRPr="009B09BB">
        <w:rPr>
          <w:rFonts w:ascii="Arial" w:eastAsia="Arial" w:hAnsi="Arial" w:cs="Arial"/>
          <w:color w:val="000000" w:themeColor="text1"/>
          <w:sz w:val="22"/>
          <w:szCs w:val="22"/>
          <w:lang w:val="en-GB"/>
        </w:rPr>
        <w:t xml:space="preserve">the </w:t>
      </w:r>
      <w:r w:rsidRPr="009B09BB">
        <w:rPr>
          <w:rFonts w:ascii="Arial" w:eastAsia="Arial" w:hAnsi="Arial" w:cs="Arial"/>
          <w:color w:val="000000" w:themeColor="text1"/>
          <w:sz w:val="22"/>
          <w:szCs w:val="22"/>
        </w:rPr>
        <w:t>Dutch-British consumer goods company is committed</w:t>
      </w:r>
      <w:r w:rsidRPr="009B09BB">
        <w:rPr>
          <w:rFonts w:ascii="Arial" w:eastAsia="Arial" w:hAnsi="Arial" w:cs="Arial"/>
          <w:color w:val="000000" w:themeColor="text1"/>
          <w:sz w:val="22"/>
          <w:szCs w:val="22"/>
          <w:lang w:val="en-GB"/>
        </w:rPr>
        <w:t xml:space="preserve"> to sourcing 100% of total energy across its operations from renewables by 2030.</w:t>
      </w:r>
    </w:p>
    <w:p w14:paraId="2924EDD6" w14:textId="77777777" w:rsidR="00135F74" w:rsidRPr="00135F74" w:rsidRDefault="00135F74" w:rsidP="00135F74">
      <w:pPr>
        <w:pStyle w:val="NormalWeb"/>
        <w:spacing w:before="0" w:beforeAutospacing="0" w:after="0" w:afterAutospacing="0" w:line="276" w:lineRule="auto"/>
        <w:rPr>
          <w:rFonts w:eastAsiaTheme="minorHAnsi"/>
          <w:sz w:val="22"/>
          <w:szCs w:val="22"/>
          <w:lang w:val="en-GB"/>
        </w:rPr>
      </w:pPr>
      <w:r w:rsidRPr="00135F74">
        <w:rPr>
          <w:rFonts w:ascii="Arial" w:hAnsi="Arial" w:cs="Arial"/>
          <w:b/>
          <w:bCs/>
          <w:sz w:val="22"/>
          <w:szCs w:val="22"/>
          <w:lang w:val="en-GB"/>
        </w:rPr>
        <w:t>Steve Waygood, Aviva Investors’ Chief Responsible Investment Officer, said:</w:t>
      </w:r>
    </w:p>
    <w:p w14:paraId="08C4FDB1" w14:textId="77777777" w:rsidR="00135F74" w:rsidRPr="00135F74" w:rsidRDefault="00135F74" w:rsidP="00135F74">
      <w:pPr>
        <w:pStyle w:val="NormalWeb"/>
        <w:spacing w:before="0" w:beforeAutospacing="0" w:after="0" w:afterAutospacing="0" w:line="276" w:lineRule="auto"/>
        <w:rPr>
          <w:i/>
          <w:sz w:val="22"/>
          <w:szCs w:val="22"/>
          <w:lang w:val="en-GB"/>
        </w:rPr>
      </w:pPr>
      <w:r w:rsidRPr="00135F74">
        <w:rPr>
          <w:rFonts w:ascii="Arial" w:hAnsi="Arial" w:cs="Arial"/>
          <w:i/>
          <w:sz w:val="22"/>
          <w:szCs w:val="22"/>
          <w:lang w:val="en-GB"/>
        </w:rPr>
        <w:t xml:space="preserve">“As investors, the recommendations from the Task Force on Climate-Related Financial Disclosures have given us a very powerful mandate. The burden of proof to explain why climate risk isn’t an issue has shifted to companies. For those that recognize climate exposures, the new norm is that companies should be considering climate risk at the board level. The recommendations have created a new concept of climate risk governance. Disclosure of high-quality, comparable environmental data is at the heart of this concept.” </w:t>
      </w:r>
    </w:p>
    <w:p w14:paraId="7439CAA6" w14:textId="77777777" w:rsidR="000650B6" w:rsidRPr="006C39A4" w:rsidRDefault="000650B6" w:rsidP="000704CE">
      <w:pPr>
        <w:spacing w:line="276" w:lineRule="auto"/>
        <w:rPr>
          <w:rFonts w:ascii="Arial" w:hAnsi="Arial" w:cs="Arial"/>
          <w:sz w:val="22"/>
          <w:szCs w:val="22"/>
        </w:rPr>
      </w:pPr>
    </w:p>
    <w:p w14:paraId="13997F6B" w14:textId="193EA993" w:rsidR="00932748" w:rsidRPr="009F5CCD" w:rsidRDefault="002569D5" w:rsidP="009F5CCD">
      <w:pPr>
        <w:spacing w:line="276" w:lineRule="auto"/>
        <w:rPr>
          <w:rFonts w:ascii="Arial" w:hAnsi="Arial" w:cs="Arial"/>
          <w:b/>
          <w:sz w:val="20"/>
          <w:szCs w:val="20"/>
          <w:lang w:val="pt-PT"/>
        </w:rPr>
      </w:pPr>
      <w:hyperlink r:id="rId17">
        <w:r w:rsidR="7BC1B944" w:rsidRPr="009B09BB">
          <w:rPr>
            <w:rStyle w:val="Hyperlink"/>
            <w:rFonts w:ascii="Arial" w:eastAsia="Arial,Arial,SimSun" w:hAnsi="Arial" w:cs="Arial"/>
            <w:i/>
            <w:iCs/>
            <w:sz w:val="22"/>
            <w:szCs w:val="22"/>
          </w:rPr>
          <w:t>Picking up the pace: tracking progress on corporate climate action</w:t>
        </w:r>
      </w:hyperlink>
      <w:r w:rsidR="7BC1B944" w:rsidRPr="009B09BB">
        <w:rPr>
          <w:rFonts w:ascii="Arial" w:eastAsia="Arial,Arial,SimSun" w:hAnsi="Arial" w:cs="Arial"/>
          <w:color w:val="000000" w:themeColor="text1"/>
          <w:sz w:val="22"/>
          <w:szCs w:val="22"/>
        </w:rPr>
        <w:t xml:space="preserve"> and the </w:t>
      </w:r>
      <w:hyperlink r:id="rId18">
        <w:r w:rsidR="7BC1B944" w:rsidRPr="009B09BB">
          <w:rPr>
            <w:rStyle w:val="Hyperlink"/>
            <w:rFonts w:ascii="Arial" w:eastAsia="Arial,Arial,SimSun" w:hAnsi="Arial" w:cs="Arial"/>
            <w:sz w:val="22"/>
            <w:szCs w:val="22"/>
          </w:rPr>
          <w:t>2017 Climate, Water and Forests A Lists</w:t>
        </w:r>
      </w:hyperlink>
      <w:r w:rsidR="7BC1B944" w:rsidRPr="009B09BB">
        <w:rPr>
          <w:rFonts w:ascii="Arial" w:eastAsia="Arial,Arial,SimSun" w:hAnsi="Arial" w:cs="Arial"/>
          <w:color w:val="000000" w:themeColor="text1"/>
          <w:sz w:val="22"/>
          <w:szCs w:val="22"/>
        </w:rPr>
        <w:t xml:space="preserve"> are available on the CDP website, which also includes rankings for thousands of companies that publicly disclose through CDP. </w:t>
      </w:r>
    </w:p>
    <w:p w14:paraId="29108AA5" w14:textId="77777777" w:rsidR="000D7F81" w:rsidRPr="006C39A4" w:rsidRDefault="000D7F81" w:rsidP="000704CE">
      <w:pPr>
        <w:spacing w:line="276" w:lineRule="auto"/>
        <w:rPr>
          <w:rFonts w:ascii="Arial" w:hAnsi="Arial" w:cs="Arial"/>
          <w:b/>
          <w:sz w:val="22"/>
          <w:lang w:val="pt-PT"/>
        </w:rPr>
      </w:pPr>
    </w:p>
    <w:p w14:paraId="28EE786A" w14:textId="13FC201B" w:rsidR="005831FE" w:rsidRPr="009F5CCD" w:rsidRDefault="7BC1B944" w:rsidP="009F5CCD">
      <w:pPr>
        <w:spacing w:line="276" w:lineRule="auto"/>
        <w:jc w:val="center"/>
        <w:rPr>
          <w:rFonts w:ascii="Arial" w:hAnsi="Arial" w:cs="Arial"/>
          <w:b/>
          <w:sz w:val="22"/>
          <w:szCs w:val="22"/>
          <w:lang w:val="pt-PT"/>
        </w:rPr>
      </w:pPr>
      <w:r w:rsidRPr="009B09BB">
        <w:rPr>
          <w:rFonts w:ascii="Arial" w:eastAsia="Arial" w:hAnsi="Arial" w:cs="Arial"/>
          <w:b/>
          <w:bCs/>
          <w:sz w:val="22"/>
          <w:szCs w:val="22"/>
          <w:lang w:val="pt-PT"/>
        </w:rPr>
        <w:t>Ends</w:t>
      </w:r>
    </w:p>
    <w:p w14:paraId="1F16AC62" w14:textId="77777777" w:rsidR="005831FE" w:rsidRPr="006C39A4" w:rsidRDefault="005831FE" w:rsidP="000704CE">
      <w:pPr>
        <w:tabs>
          <w:tab w:val="left" w:pos="4500"/>
          <w:tab w:val="left" w:pos="5040"/>
        </w:tabs>
        <w:suppressAutoHyphens/>
        <w:autoSpaceDE w:val="0"/>
        <w:autoSpaceDN w:val="0"/>
        <w:adjustRightInd w:val="0"/>
        <w:spacing w:line="276" w:lineRule="auto"/>
        <w:rPr>
          <w:rFonts w:ascii="Arial" w:hAnsi="Arial" w:cs="Arial"/>
          <w:sz w:val="20"/>
          <w:szCs w:val="20"/>
          <w:lang w:val="pt-PT"/>
        </w:rPr>
      </w:pPr>
      <w:r w:rsidRPr="006C39A4">
        <w:rPr>
          <w:rFonts w:ascii="Arial" w:hAnsi="Arial" w:cs="Arial"/>
          <w:sz w:val="20"/>
          <w:szCs w:val="20"/>
          <w:lang w:val="pt-PT"/>
        </w:rPr>
        <w:tab/>
      </w:r>
      <w:r w:rsidRPr="006C39A4">
        <w:rPr>
          <w:rFonts w:ascii="Arial" w:hAnsi="Arial" w:cs="Arial"/>
          <w:sz w:val="20"/>
          <w:szCs w:val="20"/>
          <w:lang w:val="pt-PT"/>
        </w:rPr>
        <w:tab/>
      </w:r>
    </w:p>
    <w:p w14:paraId="3F2FECA5" w14:textId="4A686C06" w:rsidR="00416C57" w:rsidRPr="00A65458" w:rsidRDefault="7BC1B944" w:rsidP="00416C57">
      <w:pPr>
        <w:rPr>
          <w:rFonts w:ascii="Arial" w:eastAsia="Arial" w:hAnsi="Arial" w:cs="Arial"/>
          <w:b/>
          <w:bCs/>
          <w:sz w:val="20"/>
          <w:szCs w:val="20"/>
        </w:rPr>
      </w:pPr>
      <w:r w:rsidRPr="009B09BB">
        <w:rPr>
          <w:rFonts w:ascii="Arial" w:eastAsia="Arial" w:hAnsi="Arial" w:cs="Arial"/>
          <w:b/>
          <w:bCs/>
          <w:sz w:val="20"/>
          <w:szCs w:val="20"/>
        </w:rPr>
        <w:t>For more information, or exclusive interviews, please contact:</w:t>
      </w:r>
    </w:p>
    <w:p w14:paraId="1E98A1D3" w14:textId="2221D383" w:rsidR="00CF773E" w:rsidRPr="00A65458" w:rsidRDefault="7BC1B944" w:rsidP="00CF773E">
      <w:pPr>
        <w:pStyle w:val="ListParagraph"/>
        <w:numPr>
          <w:ilvl w:val="0"/>
          <w:numId w:val="4"/>
        </w:numPr>
        <w:spacing w:before="60" w:after="60"/>
        <w:ind w:left="284" w:hanging="284"/>
        <w:rPr>
          <w:rFonts w:ascii="Arial" w:eastAsia="Arial" w:hAnsi="Arial" w:cs="Arial"/>
          <w:sz w:val="20"/>
          <w:szCs w:val="20"/>
          <w:lang w:val="fr-FR"/>
        </w:rPr>
      </w:pPr>
      <w:r w:rsidRPr="009B09BB">
        <w:rPr>
          <w:rFonts w:ascii="Arial" w:eastAsia="Arial" w:hAnsi="Arial" w:cs="Arial"/>
          <w:b/>
          <w:bCs/>
          <w:sz w:val="20"/>
          <w:szCs w:val="20"/>
          <w:lang w:val="fr-FR"/>
        </w:rPr>
        <w:t>Caroline Barraclough</w:t>
      </w:r>
      <w:r w:rsidRPr="009B09BB">
        <w:rPr>
          <w:rFonts w:ascii="Arial" w:eastAsia="Arial" w:hAnsi="Arial" w:cs="Arial"/>
          <w:sz w:val="20"/>
          <w:szCs w:val="20"/>
          <w:lang w:val="fr-FR"/>
        </w:rPr>
        <w:t xml:space="preserve">, ESG Communications tel : +44 (0)7503 771694 | </w:t>
      </w:r>
      <w:r w:rsidR="00416C57">
        <w:br/>
      </w:r>
      <w:r w:rsidRPr="009B09BB">
        <w:rPr>
          <w:rFonts w:ascii="Arial" w:eastAsia="Arial" w:hAnsi="Arial" w:cs="Arial"/>
          <w:sz w:val="20"/>
          <w:szCs w:val="20"/>
          <w:lang w:val="fr-FR"/>
        </w:rPr>
        <w:t xml:space="preserve">email: carolineb@esgcomms.com </w:t>
      </w:r>
      <w:r w:rsidR="00416C57">
        <w:br/>
      </w:r>
      <w:r w:rsidRPr="009B09BB">
        <w:rPr>
          <w:rFonts w:ascii="Arial" w:eastAsia="Arial" w:hAnsi="Arial" w:cs="Arial"/>
          <w:sz w:val="20"/>
          <w:szCs w:val="20"/>
          <w:lang w:val="fr-FR"/>
        </w:rPr>
        <w:t>or</w:t>
      </w:r>
    </w:p>
    <w:p w14:paraId="74A10FA8" w14:textId="4D3DA4BA" w:rsidR="00416C57" w:rsidRPr="00A65458" w:rsidRDefault="7BC1B944" w:rsidP="00CF773E">
      <w:pPr>
        <w:pStyle w:val="ListParagraph"/>
        <w:numPr>
          <w:ilvl w:val="0"/>
          <w:numId w:val="4"/>
        </w:numPr>
        <w:spacing w:before="60" w:after="60"/>
        <w:ind w:left="284" w:hanging="284"/>
        <w:rPr>
          <w:rFonts w:ascii="Arial" w:eastAsia="Arial" w:hAnsi="Arial" w:cs="Arial"/>
          <w:sz w:val="20"/>
          <w:szCs w:val="20"/>
          <w:lang w:val="fr-FR"/>
        </w:rPr>
      </w:pPr>
      <w:r w:rsidRPr="009B09BB">
        <w:rPr>
          <w:rFonts w:ascii="Arial" w:eastAsia="Arial" w:hAnsi="Arial" w:cs="Arial"/>
          <w:b/>
          <w:bCs/>
          <w:sz w:val="20"/>
          <w:szCs w:val="20"/>
          <w:lang w:val="fr-FR"/>
        </w:rPr>
        <w:t>Elliot Frankal,</w:t>
      </w:r>
      <w:r w:rsidRPr="009B09BB">
        <w:rPr>
          <w:rFonts w:ascii="Arial" w:eastAsia="Arial" w:hAnsi="Arial" w:cs="Arial"/>
          <w:sz w:val="20"/>
          <w:szCs w:val="20"/>
          <w:lang w:val="fr-FR"/>
        </w:rPr>
        <w:t xml:space="preserve"> ESG Communications tel : +44 7989 524780 | </w:t>
      </w:r>
      <w:r w:rsidR="00416C57">
        <w:br/>
      </w:r>
      <w:r w:rsidRPr="009B09BB">
        <w:rPr>
          <w:rFonts w:ascii="Arial" w:eastAsia="Arial" w:hAnsi="Arial" w:cs="Arial"/>
          <w:sz w:val="20"/>
          <w:szCs w:val="20"/>
          <w:lang w:val="fr-FR"/>
        </w:rPr>
        <w:t>email: elliot@esgcomms.com</w:t>
      </w:r>
    </w:p>
    <w:p w14:paraId="5E0D1675" w14:textId="77777777" w:rsidR="005831FE" w:rsidRPr="006C39A4" w:rsidRDefault="005831FE" w:rsidP="000704CE">
      <w:pPr>
        <w:spacing w:line="276" w:lineRule="auto"/>
        <w:rPr>
          <w:rFonts w:ascii="Arial" w:hAnsi="Arial" w:cs="Arial"/>
          <w:sz w:val="20"/>
          <w:szCs w:val="20"/>
          <w:lang w:val="pt-PT"/>
        </w:rPr>
      </w:pPr>
    </w:p>
    <w:p w14:paraId="3930A40A" w14:textId="77777777" w:rsidR="00D512B7" w:rsidRDefault="00D512B7" w:rsidP="000704CE">
      <w:pPr>
        <w:spacing w:line="276" w:lineRule="auto"/>
        <w:rPr>
          <w:rFonts w:ascii="Arial" w:eastAsia="Arial" w:hAnsi="Arial" w:cs="Arial"/>
          <w:b/>
          <w:bCs/>
          <w:sz w:val="20"/>
          <w:szCs w:val="20"/>
          <w:lang w:val="pt-PT"/>
        </w:rPr>
      </w:pPr>
    </w:p>
    <w:p w14:paraId="1A11F617" w14:textId="77777777" w:rsidR="00D512B7" w:rsidRDefault="00D512B7" w:rsidP="000704CE">
      <w:pPr>
        <w:spacing w:line="276" w:lineRule="auto"/>
        <w:rPr>
          <w:rFonts w:ascii="Arial" w:eastAsia="Arial" w:hAnsi="Arial" w:cs="Arial"/>
          <w:b/>
          <w:bCs/>
          <w:sz w:val="20"/>
          <w:szCs w:val="20"/>
          <w:lang w:val="pt-PT"/>
        </w:rPr>
      </w:pPr>
    </w:p>
    <w:p w14:paraId="15750A95" w14:textId="0B1809F4" w:rsidR="00A95800" w:rsidRPr="009F5CCD" w:rsidRDefault="7BC1B944" w:rsidP="009F5CCD">
      <w:pPr>
        <w:spacing w:line="276" w:lineRule="auto"/>
        <w:rPr>
          <w:rFonts w:ascii="Arial" w:hAnsi="Arial" w:cs="Arial"/>
          <w:b/>
          <w:sz w:val="20"/>
          <w:szCs w:val="20"/>
          <w:lang w:val="pt-PT"/>
        </w:rPr>
      </w:pPr>
      <w:r w:rsidRPr="009B09BB">
        <w:rPr>
          <w:rFonts w:ascii="Arial" w:eastAsia="Arial" w:hAnsi="Arial" w:cs="Arial"/>
          <w:b/>
          <w:bCs/>
          <w:sz w:val="20"/>
          <w:szCs w:val="20"/>
          <w:lang w:val="pt-PT"/>
        </w:rPr>
        <w:t xml:space="preserve">About </w:t>
      </w:r>
      <w:r w:rsidRPr="009B09BB">
        <w:rPr>
          <w:rFonts w:ascii="Arial" w:eastAsia="Arial" w:hAnsi="Arial" w:cs="Arial"/>
          <w:b/>
          <w:bCs/>
          <w:i/>
          <w:iCs/>
          <w:sz w:val="20"/>
          <w:szCs w:val="20"/>
          <w:lang w:val="pt-PT"/>
        </w:rPr>
        <w:t>Picking up the pace: tracking progress on corporate climate action</w:t>
      </w:r>
    </w:p>
    <w:p w14:paraId="14FE0E9D" w14:textId="77777777" w:rsidR="007D2A97" w:rsidRPr="00035E3C" w:rsidRDefault="007D2A97" w:rsidP="000704CE">
      <w:pPr>
        <w:spacing w:line="276" w:lineRule="auto"/>
        <w:rPr>
          <w:rFonts w:ascii="Arial" w:hAnsi="Arial" w:cs="Arial"/>
          <w:sz w:val="20"/>
          <w:szCs w:val="20"/>
          <w:lang w:val="pt-PT"/>
        </w:rPr>
      </w:pPr>
    </w:p>
    <w:p w14:paraId="07CB4BB5" w14:textId="1E755E8A" w:rsidR="007D2A97" w:rsidRPr="00035E3C" w:rsidRDefault="51DDEFCC" w:rsidP="000704CE">
      <w:pPr>
        <w:spacing w:line="276" w:lineRule="auto"/>
        <w:rPr>
          <w:rFonts w:ascii="Arial" w:eastAsia="SimSun" w:hAnsi="Arial" w:cs="Arial"/>
          <w:color w:val="000000" w:themeColor="text1"/>
          <w:sz w:val="20"/>
          <w:szCs w:val="20"/>
        </w:rPr>
      </w:pPr>
      <w:r w:rsidRPr="009F5CCD">
        <w:rPr>
          <w:rFonts w:ascii="Arial" w:eastAsia="Arial,Arial,SimSun" w:hAnsi="Arial" w:cs="Arial"/>
          <w:color w:val="000000" w:themeColor="text1"/>
          <w:sz w:val="20"/>
          <w:szCs w:val="20"/>
        </w:rPr>
        <w:t xml:space="preserve">The </w:t>
      </w:r>
      <w:r w:rsidR="007A228D" w:rsidRPr="009F5CCD">
        <w:rPr>
          <w:rFonts w:ascii="Arial" w:eastAsia="Arial,Arial,SimSun" w:hAnsi="Arial" w:cs="Arial"/>
          <w:color w:val="000000" w:themeColor="text1"/>
          <w:sz w:val="20"/>
          <w:szCs w:val="20"/>
        </w:rPr>
        <w:t>second</w:t>
      </w:r>
      <w:r w:rsidR="00C116FC" w:rsidRPr="009F5CCD">
        <w:rPr>
          <w:rFonts w:ascii="Arial" w:eastAsia="Arial,Arial,SimSun" w:hAnsi="Arial" w:cs="Arial"/>
          <w:color w:val="000000" w:themeColor="text1"/>
          <w:sz w:val="20"/>
          <w:szCs w:val="20"/>
        </w:rPr>
        <w:t xml:space="preserve"> in the</w:t>
      </w:r>
      <w:r w:rsidRPr="009F5CCD">
        <w:rPr>
          <w:rFonts w:ascii="Arial" w:eastAsia="Arial,Arial,SimSun" w:hAnsi="Arial" w:cs="Arial"/>
          <w:color w:val="000000" w:themeColor="text1"/>
          <w:sz w:val="20"/>
          <w:szCs w:val="20"/>
        </w:rPr>
        <w:t xml:space="preserve"> annual </w:t>
      </w:r>
      <w:r w:rsidR="00C116FC" w:rsidRPr="00FB6ABF">
        <w:rPr>
          <w:rFonts w:ascii="Arial" w:eastAsia="Arial,Arial,SimSun" w:hAnsi="Arial" w:cs="Arial"/>
          <w:i/>
          <w:color w:val="000000" w:themeColor="text1"/>
          <w:sz w:val="20"/>
          <w:szCs w:val="20"/>
        </w:rPr>
        <w:t xml:space="preserve">Tracking progress on corporate climate action </w:t>
      </w:r>
      <w:r w:rsidRPr="009F5CCD">
        <w:rPr>
          <w:rFonts w:ascii="Arial" w:eastAsia="Arial,Arial,SimSun" w:hAnsi="Arial" w:cs="Arial"/>
          <w:color w:val="000000" w:themeColor="text1"/>
          <w:sz w:val="20"/>
          <w:szCs w:val="20"/>
        </w:rPr>
        <w:t xml:space="preserve">series, this </w:t>
      </w:r>
      <w:r w:rsidR="00BC7BB8" w:rsidRPr="009F5CCD">
        <w:rPr>
          <w:rFonts w:ascii="Arial" w:eastAsia="Arial,Arial,SimSun" w:hAnsi="Arial" w:cs="Arial"/>
          <w:color w:val="000000" w:themeColor="text1"/>
          <w:sz w:val="20"/>
          <w:szCs w:val="20"/>
        </w:rPr>
        <w:t>analysis</w:t>
      </w:r>
      <w:r w:rsidRPr="009F5CCD">
        <w:rPr>
          <w:rFonts w:ascii="Arial" w:eastAsia="Arial,Arial,SimSun" w:hAnsi="Arial" w:cs="Arial"/>
          <w:color w:val="000000" w:themeColor="text1"/>
          <w:sz w:val="20"/>
          <w:szCs w:val="20"/>
        </w:rPr>
        <w:t xml:space="preserve"> </w:t>
      </w:r>
      <w:r w:rsidR="007A228D" w:rsidRPr="009F5CCD">
        <w:rPr>
          <w:rFonts w:ascii="Arial" w:eastAsia="Arial,Arial,SimSun" w:hAnsi="Arial" w:cs="Arial"/>
          <w:color w:val="000000" w:themeColor="text1"/>
          <w:sz w:val="20"/>
          <w:szCs w:val="20"/>
        </w:rPr>
        <w:t>monitors</w:t>
      </w:r>
      <w:r w:rsidR="00A069E6" w:rsidRPr="009F5CCD">
        <w:rPr>
          <w:rFonts w:ascii="Arial" w:eastAsia="Arial,Arial,SimSun" w:hAnsi="Arial" w:cs="Arial"/>
          <w:color w:val="000000" w:themeColor="text1"/>
          <w:sz w:val="20"/>
          <w:szCs w:val="20"/>
        </w:rPr>
        <w:t xml:space="preserve"> </w:t>
      </w:r>
      <w:r w:rsidRPr="009F5CCD">
        <w:rPr>
          <w:rFonts w:ascii="Arial" w:eastAsia="Arial,Arial,SimSun" w:hAnsi="Arial" w:cs="Arial"/>
          <w:color w:val="000000" w:themeColor="text1"/>
          <w:sz w:val="20"/>
          <w:szCs w:val="20"/>
        </w:rPr>
        <w:t>corporate climat</w:t>
      </w:r>
      <w:r w:rsidR="006C39A4" w:rsidRPr="009F5CCD">
        <w:rPr>
          <w:rFonts w:ascii="Arial" w:eastAsia="Arial,Arial,SimSun" w:hAnsi="Arial" w:cs="Arial"/>
          <w:color w:val="000000" w:themeColor="text1"/>
          <w:sz w:val="20"/>
          <w:szCs w:val="20"/>
        </w:rPr>
        <w:t xml:space="preserve">e action using a </w:t>
      </w:r>
      <w:r w:rsidR="007A228D" w:rsidRPr="009F5CCD">
        <w:rPr>
          <w:rFonts w:ascii="Arial" w:eastAsia="Arial,Arial,SimSun" w:hAnsi="Arial" w:cs="Arial"/>
          <w:color w:val="000000" w:themeColor="text1"/>
          <w:sz w:val="20"/>
          <w:szCs w:val="20"/>
        </w:rPr>
        <w:t xml:space="preserve">baseline </w:t>
      </w:r>
      <w:r w:rsidR="006C39A4" w:rsidRPr="009F5CCD">
        <w:rPr>
          <w:rFonts w:ascii="Arial" w:eastAsia="Arial,Arial,SimSun" w:hAnsi="Arial" w:cs="Arial"/>
          <w:color w:val="000000" w:themeColor="text1"/>
          <w:sz w:val="20"/>
          <w:szCs w:val="20"/>
        </w:rPr>
        <w:t>sample of 1,8</w:t>
      </w:r>
      <w:r w:rsidR="007A228D" w:rsidRPr="009F5CCD">
        <w:rPr>
          <w:rFonts w:ascii="Arial" w:eastAsia="Arial,Arial,SimSun" w:hAnsi="Arial" w:cs="Arial"/>
          <w:color w:val="000000" w:themeColor="text1"/>
          <w:sz w:val="20"/>
          <w:szCs w:val="20"/>
        </w:rPr>
        <w:t>00+</w:t>
      </w:r>
      <w:r w:rsidRPr="009F5CCD">
        <w:rPr>
          <w:rFonts w:ascii="Arial" w:eastAsia="Arial,Arial,SimSun" w:hAnsi="Arial" w:cs="Arial"/>
          <w:color w:val="000000" w:themeColor="text1"/>
          <w:sz w:val="20"/>
          <w:szCs w:val="20"/>
        </w:rPr>
        <w:t xml:space="preserve"> companies selected </w:t>
      </w:r>
      <w:r w:rsidR="007A228D" w:rsidRPr="009F5CCD">
        <w:rPr>
          <w:rFonts w:ascii="Arial" w:eastAsia="Arial,Arial,SimSun" w:hAnsi="Arial" w:cs="Arial"/>
          <w:color w:val="000000" w:themeColor="text1"/>
          <w:sz w:val="20"/>
          <w:szCs w:val="20"/>
        </w:rPr>
        <w:t xml:space="preserve">in 2016 </w:t>
      </w:r>
      <w:r w:rsidRPr="009F5CCD">
        <w:rPr>
          <w:rFonts w:ascii="Arial" w:eastAsia="Arial,Arial,SimSun" w:hAnsi="Arial" w:cs="Arial"/>
          <w:color w:val="000000" w:themeColor="text1"/>
          <w:sz w:val="20"/>
          <w:szCs w:val="20"/>
        </w:rPr>
        <w:t>to represent the most significant in terms of market capitalization and environmental im</w:t>
      </w:r>
      <w:r w:rsidR="007A228D" w:rsidRPr="009F5CCD">
        <w:rPr>
          <w:rFonts w:ascii="Arial" w:eastAsia="Arial,Arial,SimSun" w:hAnsi="Arial" w:cs="Arial"/>
          <w:color w:val="000000" w:themeColor="text1"/>
          <w:sz w:val="20"/>
          <w:szCs w:val="20"/>
        </w:rPr>
        <w:t xml:space="preserve">pact. </w:t>
      </w:r>
      <w:r w:rsidR="7BC1B944" w:rsidRPr="009B09BB">
        <w:rPr>
          <w:rFonts w:ascii="Arial" w:eastAsia="Arial,Arial,SimSun" w:hAnsi="Arial" w:cs="Arial"/>
          <w:color w:val="000000" w:themeColor="text1"/>
          <w:sz w:val="20"/>
          <w:szCs w:val="20"/>
        </w:rPr>
        <w:t>Of these companies, 1,073 responded to CDP’s investor-backed disclosure request this year, and their progress on reducing greenhouse gas emissions in line with the goals of the Paris agreement is being tracked against the benchmark set in 2016.</w:t>
      </w:r>
    </w:p>
    <w:p w14:paraId="5DA94822" w14:textId="77777777" w:rsidR="007D2A97" w:rsidRPr="00035E3C" w:rsidRDefault="007D2A97" w:rsidP="000704CE">
      <w:pPr>
        <w:spacing w:line="276" w:lineRule="auto"/>
        <w:rPr>
          <w:rFonts w:ascii="Arial" w:eastAsia="SimSun" w:hAnsi="Arial" w:cs="Arial"/>
          <w:color w:val="000000"/>
          <w:sz w:val="20"/>
          <w:szCs w:val="20"/>
        </w:rPr>
      </w:pPr>
    </w:p>
    <w:p w14:paraId="0935D1A1" w14:textId="61DDA843" w:rsidR="007D2A97" w:rsidRPr="00035E3C" w:rsidRDefault="7BC1B944" w:rsidP="000704CE">
      <w:pPr>
        <w:spacing w:line="276" w:lineRule="auto"/>
        <w:rPr>
          <w:rFonts w:ascii="Arial" w:eastAsia="Times New Roman" w:hAnsi="Arial" w:cs="Arial"/>
          <w:sz w:val="20"/>
          <w:szCs w:val="20"/>
        </w:rPr>
      </w:pPr>
      <w:r w:rsidRPr="009B09BB">
        <w:rPr>
          <w:rFonts w:ascii="Arial" w:eastAsia="Arial" w:hAnsi="Arial" w:cs="Arial"/>
          <w:sz w:val="20"/>
          <w:szCs w:val="20"/>
          <w:lang w:val="en-GB"/>
        </w:rPr>
        <w:t>As well as tracking companies’ progress on reducing emissions,</w:t>
      </w:r>
      <w:r w:rsidR="008502A6">
        <w:rPr>
          <w:rFonts w:ascii="Arial" w:eastAsia="Arial" w:hAnsi="Arial" w:cs="Arial"/>
          <w:sz w:val="20"/>
          <w:szCs w:val="20"/>
          <w:lang w:val="en-GB"/>
        </w:rPr>
        <w:t xml:space="preserve"> CDP’s annual analysis</w:t>
      </w:r>
      <w:r w:rsidRPr="009B09BB">
        <w:rPr>
          <w:rFonts w:ascii="Arial" w:eastAsia="Arial" w:hAnsi="Arial" w:cs="Arial"/>
          <w:sz w:val="20"/>
          <w:szCs w:val="20"/>
          <w:lang w:val="en-GB"/>
        </w:rPr>
        <w:t xml:space="preserve"> monitors </w:t>
      </w:r>
      <w:r w:rsidRPr="009B09BB">
        <w:rPr>
          <w:rFonts w:ascii="Arial" w:eastAsia="Arial,Arial,SimSun" w:hAnsi="Arial" w:cs="Arial"/>
          <w:color w:val="000000" w:themeColor="text1"/>
          <w:sz w:val="20"/>
          <w:szCs w:val="20"/>
        </w:rPr>
        <w:t>the adoption of targets based on the most up-to-date climate science (science-based targets), use of internal carbon pricing, and renewable energy production and consumption.</w:t>
      </w:r>
    </w:p>
    <w:p w14:paraId="70B7CE00" w14:textId="77777777" w:rsidR="007D2A97" w:rsidRPr="00035E3C" w:rsidRDefault="007D2A97" w:rsidP="000704CE">
      <w:pPr>
        <w:spacing w:line="276" w:lineRule="auto"/>
        <w:rPr>
          <w:rFonts w:ascii="Arial" w:eastAsia="Times New Roman" w:hAnsi="Arial" w:cs="Arial"/>
          <w:sz w:val="20"/>
          <w:szCs w:val="20"/>
        </w:rPr>
      </w:pPr>
    </w:p>
    <w:p w14:paraId="285B5370" w14:textId="4320CBBE" w:rsidR="00572176" w:rsidRPr="00035E3C" w:rsidRDefault="008502A6" w:rsidP="000704CE">
      <w:pPr>
        <w:spacing w:line="276" w:lineRule="auto"/>
        <w:rPr>
          <w:rFonts w:ascii="Arial" w:eastAsia="SimSun" w:hAnsi="Arial" w:cs="Arial"/>
          <w:color w:val="000000" w:themeColor="text1"/>
          <w:sz w:val="20"/>
          <w:szCs w:val="20"/>
        </w:rPr>
      </w:pPr>
      <w:r>
        <w:rPr>
          <w:rFonts w:ascii="Arial" w:eastAsia="Arial,Arial,SimSun" w:hAnsi="Arial" w:cs="Arial"/>
          <w:color w:val="000000" w:themeColor="text1"/>
          <w:sz w:val="20"/>
          <w:szCs w:val="20"/>
        </w:rPr>
        <w:t xml:space="preserve">CDP is </w:t>
      </w:r>
      <w:r w:rsidR="7BC1B944" w:rsidRPr="009B09BB">
        <w:rPr>
          <w:rFonts w:ascii="Arial" w:eastAsia="Arial,Arial,SimSun" w:hAnsi="Arial" w:cs="Arial"/>
          <w:color w:val="000000" w:themeColor="text1"/>
          <w:sz w:val="20"/>
          <w:szCs w:val="20"/>
        </w:rPr>
        <w:t>continuing to track the 700+ companies that have not</w:t>
      </w:r>
      <w:r>
        <w:rPr>
          <w:rFonts w:ascii="Arial" w:eastAsia="Arial,Arial,SimSun" w:hAnsi="Arial" w:cs="Arial"/>
          <w:color w:val="000000" w:themeColor="text1"/>
          <w:sz w:val="20"/>
          <w:szCs w:val="20"/>
        </w:rPr>
        <w:t xml:space="preserve"> yet</w:t>
      </w:r>
      <w:r w:rsidR="7BC1B944" w:rsidRPr="009B09BB">
        <w:rPr>
          <w:rFonts w:ascii="Arial" w:eastAsia="Arial,Arial,SimSun" w:hAnsi="Arial" w:cs="Arial"/>
          <w:color w:val="000000" w:themeColor="text1"/>
          <w:sz w:val="20"/>
          <w:szCs w:val="20"/>
        </w:rPr>
        <w:t xml:space="preserve"> responded to its disclosure request, to see if they begin to engage with this critical first step of climate action in future years. </w:t>
      </w:r>
    </w:p>
    <w:p w14:paraId="4623AC4D" w14:textId="77777777" w:rsidR="00A95800" w:rsidRPr="00035E3C" w:rsidRDefault="00A95800" w:rsidP="000704CE">
      <w:pPr>
        <w:spacing w:line="276" w:lineRule="auto"/>
        <w:rPr>
          <w:rFonts w:ascii="Arial" w:hAnsi="Arial" w:cs="Arial"/>
          <w:sz w:val="20"/>
          <w:szCs w:val="20"/>
          <w:lang w:val="pt-PT"/>
        </w:rPr>
      </w:pPr>
    </w:p>
    <w:p w14:paraId="3DEBD868" w14:textId="593912F0" w:rsidR="00804498" w:rsidRPr="00035E3C" w:rsidRDefault="00804498" w:rsidP="000704CE">
      <w:pPr>
        <w:spacing w:line="276" w:lineRule="auto"/>
        <w:rPr>
          <w:rFonts w:ascii="Arial" w:eastAsia="Arial" w:hAnsi="Arial" w:cs="Arial"/>
          <w:b/>
          <w:bCs/>
          <w:sz w:val="20"/>
          <w:szCs w:val="20"/>
          <w:lang w:val="pt-PT"/>
        </w:rPr>
      </w:pPr>
    </w:p>
    <w:p w14:paraId="00295C4D" w14:textId="128230FD" w:rsidR="00C116FC" w:rsidRPr="009F5CCD" w:rsidRDefault="7BC1B944" w:rsidP="009F5CCD">
      <w:pPr>
        <w:spacing w:line="276" w:lineRule="auto"/>
        <w:rPr>
          <w:rFonts w:ascii="Arial" w:hAnsi="Arial" w:cs="Arial"/>
          <w:b/>
          <w:sz w:val="20"/>
          <w:szCs w:val="20"/>
          <w:lang w:val="pt-PT"/>
        </w:rPr>
      </w:pPr>
      <w:r w:rsidRPr="009B09BB">
        <w:rPr>
          <w:rFonts w:ascii="Arial" w:eastAsia="Arial" w:hAnsi="Arial" w:cs="Arial"/>
          <w:b/>
          <w:bCs/>
          <w:sz w:val="20"/>
          <w:szCs w:val="20"/>
          <w:lang w:val="pt-PT"/>
        </w:rPr>
        <w:t>About the CDP A List 2017</w:t>
      </w:r>
    </w:p>
    <w:p w14:paraId="2D911725" w14:textId="77777777" w:rsidR="00E33C97" w:rsidRPr="00035E3C" w:rsidRDefault="00E33C97" w:rsidP="73C335CF">
      <w:pPr>
        <w:spacing w:line="276" w:lineRule="auto"/>
        <w:rPr>
          <w:rFonts w:ascii="Arial" w:eastAsia="Arial" w:hAnsi="Arial" w:cs="Arial"/>
          <w:sz w:val="20"/>
          <w:szCs w:val="20"/>
          <w:lang w:val="pt-PT"/>
        </w:rPr>
      </w:pPr>
    </w:p>
    <w:p w14:paraId="2AA86F02" w14:textId="260F8A28" w:rsidR="00C116FC" w:rsidRPr="008502A6" w:rsidRDefault="00274897" w:rsidP="73C335CF">
      <w:pPr>
        <w:spacing w:line="276" w:lineRule="auto"/>
        <w:rPr>
          <w:rFonts w:ascii="Arial" w:eastAsia="Arial" w:hAnsi="Arial" w:cs="Arial"/>
          <w:sz w:val="20"/>
          <w:szCs w:val="20"/>
          <w:lang w:val="en-GB"/>
        </w:rPr>
      </w:pPr>
      <w:r w:rsidRPr="008502A6">
        <w:rPr>
          <w:rFonts w:ascii="Arial" w:eastAsia="Arial" w:hAnsi="Arial" w:cs="Arial"/>
          <w:sz w:val="20"/>
          <w:szCs w:val="20"/>
          <w:lang w:val="en-GB"/>
        </w:rPr>
        <w:t xml:space="preserve">The CDP </w:t>
      </w:r>
      <w:r w:rsidR="00975AFB" w:rsidRPr="008502A6">
        <w:rPr>
          <w:rFonts w:ascii="Arial" w:eastAsia="Arial" w:hAnsi="Arial" w:cs="Arial"/>
          <w:sz w:val="20"/>
          <w:szCs w:val="20"/>
          <w:lang w:val="en-GB"/>
        </w:rPr>
        <w:t xml:space="preserve">A </w:t>
      </w:r>
      <w:r w:rsidRPr="008502A6">
        <w:rPr>
          <w:rFonts w:ascii="Arial" w:eastAsia="Arial" w:hAnsi="Arial" w:cs="Arial"/>
          <w:sz w:val="20"/>
          <w:szCs w:val="20"/>
          <w:lang w:val="en-GB"/>
        </w:rPr>
        <w:t>List</w:t>
      </w:r>
      <w:r w:rsidR="5118EBB0" w:rsidRPr="008502A6">
        <w:rPr>
          <w:rFonts w:ascii="Arial" w:eastAsia="Arial" w:hAnsi="Arial" w:cs="Arial"/>
          <w:sz w:val="20"/>
          <w:szCs w:val="20"/>
          <w:lang w:val="en-GB"/>
        </w:rPr>
        <w:t xml:space="preserve"> names the world's businesses leading on environmental performance, w</w:t>
      </w:r>
      <w:r w:rsidR="00975AFB" w:rsidRPr="008502A6">
        <w:rPr>
          <w:rFonts w:ascii="Arial" w:eastAsia="Arial" w:hAnsi="Arial" w:cs="Arial"/>
          <w:sz w:val="20"/>
          <w:szCs w:val="20"/>
          <w:lang w:val="en-GB"/>
        </w:rPr>
        <w:t xml:space="preserve">ith </w:t>
      </w:r>
      <w:r w:rsidR="00BD1614">
        <w:rPr>
          <w:rFonts w:ascii="Arial" w:eastAsia="Arial" w:hAnsi="Arial" w:cs="Arial"/>
          <w:sz w:val="20"/>
          <w:szCs w:val="20"/>
          <w:lang w:val="en-GB"/>
        </w:rPr>
        <w:t>1</w:t>
      </w:r>
      <w:r w:rsidR="00233946">
        <w:rPr>
          <w:rFonts w:ascii="Arial" w:eastAsia="Arial" w:hAnsi="Arial" w:cs="Arial"/>
          <w:sz w:val="20"/>
          <w:szCs w:val="20"/>
          <w:lang w:val="en-GB"/>
        </w:rPr>
        <w:t>59</w:t>
      </w:r>
      <w:r w:rsidR="00975AFB" w:rsidRPr="008502A6">
        <w:rPr>
          <w:rFonts w:ascii="Arial" w:eastAsia="Arial" w:hAnsi="Arial" w:cs="Arial"/>
          <w:sz w:val="20"/>
          <w:szCs w:val="20"/>
          <w:lang w:val="en-GB"/>
        </w:rPr>
        <w:t xml:space="preserve"> corporates recogniz</w:t>
      </w:r>
      <w:r w:rsidR="5118EBB0" w:rsidRPr="008502A6">
        <w:rPr>
          <w:rFonts w:ascii="Arial" w:eastAsia="Arial" w:hAnsi="Arial" w:cs="Arial"/>
          <w:sz w:val="20"/>
          <w:szCs w:val="20"/>
          <w:lang w:val="en-GB"/>
        </w:rPr>
        <w:t xml:space="preserve">ed as pioneers in taking action on climate change, water and deforestation in 2017. </w:t>
      </w:r>
      <w:r w:rsidR="008E680B" w:rsidRPr="008502A6">
        <w:rPr>
          <w:rFonts w:ascii="Arial" w:eastAsia="Arial" w:hAnsi="Arial" w:cs="Arial"/>
          <w:sz w:val="20"/>
          <w:szCs w:val="20"/>
          <w:lang w:val="en-GB"/>
        </w:rPr>
        <w:t xml:space="preserve">Over </w:t>
      </w:r>
      <w:r w:rsidR="6B5E8C7B" w:rsidRPr="008502A6">
        <w:rPr>
          <w:rFonts w:ascii="Arial" w:eastAsia="Arial" w:hAnsi="Arial" w:cs="Arial"/>
          <w:sz w:val="20"/>
          <w:szCs w:val="20"/>
          <w:lang w:val="en-GB"/>
        </w:rPr>
        <w:t>3,300 of the world's largest companies</w:t>
      </w:r>
      <w:r w:rsidR="008E680B" w:rsidRPr="008502A6">
        <w:rPr>
          <w:rFonts w:ascii="Arial" w:eastAsia="Arial" w:hAnsi="Arial" w:cs="Arial"/>
          <w:sz w:val="20"/>
          <w:szCs w:val="20"/>
          <w:lang w:val="en-GB"/>
        </w:rPr>
        <w:t xml:space="preserve"> are scored from A</w:t>
      </w:r>
      <w:r w:rsidR="00191D7D" w:rsidRPr="008502A6">
        <w:rPr>
          <w:rFonts w:ascii="Arial" w:eastAsia="Arial" w:hAnsi="Arial" w:cs="Arial"/>
          <w:sz w:val="20"/>
          <w:szCs w:val="20"/>
          <w:lang w:val="en-GB"/>
        </w:rPr>
        <w:t xml:space="preserve"> to </w:t>
      </w:r>
      <w:r w:rsidR="008E680B" w:rsidRPr="008502A6">
        <w:rPr>
          <w:rFonts w:ascii="Arial" w:eastAsia="Arial" w:hAnsi="Arial" w:cs="Arial"/>
          <w:sz w:val="20"/>
          <w:szCs w:val="20"/>
          <w:lang w:val="en-GB"/>
        </w:rPr>
        <w:t>D</w:t>
      </w:r>
      <w:r w:rsidR="00191D7D" w:rsidRPr="008502A6">
        <w:rPr>
          <w:rFonts w:ascii="Arial" w:eastAsia="Arial" w:hAnsi="Arial" w:cs="Arial"/>
          <w:sz w:val="20"/>
          <w:szCs w:val="20"/>
          <w:lang w:val="en-GB"/>
        </w:rPr>
        <w:t>-</w:t>
      </w:r>
      <w:r w:rsidR="6B5E8C7B" w:rsidRPr="008502A6">
        <w:rPr>
          <w:rFonts w:ascii="Arial" w:eastAsia="Arial" w:hAnsi="Arial" w:cs="Arial"/>
          <w:sz w:val="20"/>
          <w:szCs w:val="20"/>
          <w:lang w:val="en-GB"/>
        </w:rPr>
        <w:t xml:space="preserve">, </w:t>
      </w:r>
      <w:r w:rsidR="6E052974" w:rsidRPr="008502A6">
        <w:rPr>
          <w:rFonts w:ascii="Arial" w:eastAsia="Arial" w:hAnsi="Arial" w:cs="Arial"/>
          <w:sz w:val="20"/>
          <w:szCs w:val="20"/>
          <w:lang w:val="en-GB"/>
        </w:rPr>
        <w:t>highlighting</w:t>
      </w:r>
      <w:r w:rsidR="6B5E8C7B" w:rsidRPr="008502A6">
        <w:rPr>
          <w:rFonts w:ascii="Arial" w:eastAsia="Arial" w:hAnsi="Arial" w:cs="Arial"/>
          <w:sz w:val="20"/>
          <w:szCs w:val="20"/>
          <w:lang w:val="en-GB"/>
        </w:rPr>
        <w:t xml:space="preserve"> increased corporate transparency and measurement of environmental action across the board</w:t>
      </w:r>
      <w:r w:rsidR="6E052974" w:rsidRPr="008502A6">
        <w:rPr>
          <w:rFonts w:ascii="Arial" w:eastAsia="Arial" w:hAnsi="Arial" w:cs="Arial"/>
          <w:sz w:val="20"/>
          <w:szCs w:val="20"/>
          <w:lang w:val="en-GB"/>
        </w:rPr>
        <w:t xml:space="preserve"> in 2017</w:t>
      </w:r>
      <w:r w:rsidR="73C335CF" w:rsidRPr="008502A6">
        <w:rPr>
          <w:rFonts w:ascii="Arial" w:eastAsia="Arial" w:hAnsi="Arial" w:cs="Arial"/>
          <w:sz w:val="20"/>
          <w:szCs w:val="20"/>
          <w:lang w:val="en-GB"/>
        </w:rPr>
        <w:t>;</w:t>
      </w:r>
      <w:r w:rsidR="6B5E8C7B" w:rsidRPr="008502A6">
        <w:rPr>
          <w:rFonts w:ascii="Arial" w:eastAsia="Arial" w:hAnsi="Arial" w:cs="Arial"/>
          <w:sz w:val="20"/>
          <w:szCs w:val="20"/>
          <w:lang w:val="en-GB"/>
        </w:rPr>
        <w:t xml:space="preserve"> the number reporting to CDP rising 33% since 2013.</w:t>
      </w:r>
      <w:r w:rsidR="5DF853F6" w:rsidRPr="008502A6">
        <w:rPr>
          <w:rFonts w:ascii="Arial" w:eastAsia="Arial" w:hAnsi="Arial" w:cs="Arial"/>
          <w:sz w:val="20"/>
          <w:szCs w:val="20"/>
          <w:lang w:val="en-GB"/>
        </w:rPr>
        <w:t xml:space="preserve"> </w:t>
      </w:r>
      <w:r w:rsidR="7BC1B944" w:rsidRPr="008502A6">
        <w:rPr>
          <w:rFonts w:ascii="Arial" w:eastAsia="Arial" w:hAnsi="Arial" w:cs="Arial"/>
          <w:sz w:val="20"/>
          <w:szCs w:val="20"/>
          <w:lang w:val="en-GB"/>
        </w:rPr>
        <w:t>Companies disclose to CDP at the request of over 800 investors with assets of US$100 trillion.</w:t>
      </w:r>
    </w:p>
    <w:p w14:paraId="33185C25" w14:textId="22EACAC5" w:rsidR="0053175B" w:rsidRDefault="0053175B" w:rsidP="73C335CF">
      <w:pPr>
        <w:spacing w:line="276" w:lineRule="auto"/>
        <w:rPr>
          <w:rFonts w:ascii="Arial" w:eastAsia="Arial,Arial,SimSun" w:hAnsi="Arial" w:cs="Arial"/>
          <w:color w:val="000000" w:themeColor="text1"/>
          <w:sz w:val="20"/>
          <w:szCs w:val="20"/>
        </w:rPr>
      </w:pPr>
    </w:p>
    <w:p w14:paraId="7B53CF5A" w14:textId="77777777" w:rsidR="00F238AF" w:rsidRDefault="00F238AF" w:rsidP="000704CE">
      <w:pPr>
        <w:spacing w:line="276" w:lineRule="auto"/>
        <w:rPr>
          <w:rFonts w:ascii="Arial" w:eastAsia="Arial" w:hAnsi="Arial" w:cs="Arial"/>
          <w:b/>
          <w:bCs/>
          <w:sz w:val="20"/>
          <w:szCs w:val="20"/>
          <w:lang w:val="pt-PT"/>
        </w:rPr>
      </w:pPr>
    </w:p>
    <w:p w14:paraId="4F238569" w14:textId="4E248712" w:rsidR="006575CE" w:rsidRPr="00035E3C" w:rsidRDefault="7BC1B944" w:rsidP="000704CE">
      <w:pPr>
        <w:spacing w:line="276" w:lineRule="auto"/>
        <w:rPr>
          <w:rFonts w:ascii="Arial" w:eastAsia="Arial" w:hAnsi="Arial" w:cs="Arial"/>
          <w:b/>
          <w:bCs/>
          <w:sz w:val="20"/>
          <w:szCs w:val="20"/>
          <w:lang w:val="pt-PT"/>
        </w:rPr>
      </w:pPr>
      <w:r w:rsidRPr="009B09BB">
        <w:rPr>
          <w:rFonts w:ascii="Arial" w:eastAsia="Arial" w:hAnsi="Arial" w:cs="Arial"/>
          <w:b/>
          <w:bCs/>
          <w:sz w:val="20"/>
          <w:szCs w:val="20"/>
          <w:lang w:val="pt-PT"/>
        </w:rPr>
        <w:t>About CDP</w:t>
      </w:r>
    </w:p>
    <w:p w14:paraId="4A7F1AF1" w14:textId="77777777" w:rsidR="006575CE" w:rsidRPr="00035E3C" w:rsidRDefault="006575CE" w:rsidP="000704CE">
      <w:pPr>
        <w:spacing w:line="276" w:lineRule="auto"/>
        <w:rPr>
          <w:rFonts w:ascii="Arial" w:eastAsia="Arial" w:hAnsi="Arial" w:cs="Arial"/>
          <w:b/>
          <w:bCs/>
          <w:sz w:val="20"/>
          <w:szCs w:val="20"/>
          <w:lang w:val="pt-PT"/>
        </w:rPr>
      </w:pPr>
    </w:p>
    <w:p w14:paraId="03ABF786" w14:textId="5BC0FB6F" w:rsidR="006914CC" w:rsidRPr="00975AFB" w:rsidRDefault="00975AFB" w:rsidP="000704CE">
      <w:pPr>
        <w:spacing w:line="276" w:lineRule="auto"/>
        <w:rPr>
          <w:rFonts w:ascii="Arial" w:hAnsi="Arial" w:cs="Arial"/>
          <w:sz w:val="20"/>
          <w:szCs w:val="20"/>
        </w:rPr>
      </w:pPr>
      <w:r w:rsidRPr="009F5CCD">
        <w:rPr>
          <w:rFonts w:ascii="Arial" w:hAnsi="Arial" w:cs="Arial"/>
          <w:sz w:val="20"/>
          <w:szCs w:val="20"/>
        </w:rPr>
        <w:lastRenderedPageBreak/>
        <w:t xml:space="preserve">CDP is an international non-profit that drives companies and governments to reduce their greenhouse gas emissions, safeguard water resources and protect forests. Voted number one climate </w:t>
      </w:r>
      <w:hyperlink r:id="rId19">
        <w:r w:rsidR="7BC1B944" w:rsidRPr="009B09BB">
          <w:rPr>
            <w:rStyle w:val="Hyperlink"/>
            <w:rFonts w:ascii="Arial" w:hAnsi="Arial" w:cs="Arial"/>
            <w:sz w:val="20"/>
            <w:szCs w:val="20"/>
          </w:rPr>
          <w:t>research</w:t>
        </w:r>
      </w:hyperlink>
      <w:r w:rsidRPr="009F5CCD">
        <w:rPr>
          <w:rFonts w:ascii="Arial" w:hAnsi="Arial" w:cs="Arial"/>
          <w:sz w:val="20"/>
          <w:szCs w:val="20"/>
        </w:rPr>
        <w:t xml:space="preserve"> provider by investors and working with institutional investors with assets of US$100 trillion, we leverage investor and buyer power to motivate companies to disclose and manage their environmental impacts. Over 6,300 companies with some 55% of global market capitalization disclosed environmental data through CDP in 2017. This is in addition to the over 500 cities and 100 states and regions who disclosed, making CDP’s platform one of the richest sources of information globally on how companies and governments are driving environmental change. CDP, formerly Carbon Disclosure Project, is a founding member of the We Mean Business Coalition. </w:t>
      </w:r>
      <w:r w:rsidR="7BC1B944" w:rsidRPr="009B09BB">
        <w:rPr>
          <w:rFonts w:ascii="Arial" w:hAnsi="Arial" w:cs="Arial"/>
          <w:sz w:val="20"/>
          <w:szCs w:val="20"/>
        </w:rPr>
        <w:t xml:space="preserve">Please visit </w:t>
      </w:r>
      <w:hyperlink r:id="rId20">
        <w:r w:rsidR="7BC1B944" w:rsidRPr="009B09BB">
          <w:rPr>
            <w:rStyle w:val="Hyperlink"/>
            <w:rFonts w:ascii="Arial" w:hAnsi="Arial" w:cs="Arial"/>
            <w:sz w:val="20"/>
            <w:szCs w:val="20"/>
          </w:rPr>
          <w:t>www.cdp.net</w:t>
        </w:r>
      </w:hyperlink>
      <w:r w:rsidR="7BC1B944" w:rsidRPr="009B09BB">
        <w:rPr>
          <w:rFonts w:ascii="Arial" w:hAnsi="Arial" w:cs="Arial"/>
          <w:sz w:val="20"/>
          <w:szCs w:val="20"/>
        </w:rPr>
        <w:t xml:space="preserve"> or follow us @CDP to find out more. </w:t>
      </w:r>
    </w:p>
    <w:p w14:paraId="4E91CB16" w14:textId="4E81A216" w:rsidR="005831FE" w:rsidRPr="00975AFB" w:rsidRDefault="005831FE" w:rsidP="00416C57">
      <w:pPr>
        <w:tabs>
          <w:tab w:val="left" w:pos="4500"/>
          <w:tab w:val="left" w:pos="5040"/>
        </w:tabs>
        <w:spacing w:line="276" w:lineRule="auto"/>
        <w:rPr>
          <w:rFonts w:ascii="Arial" w:hAnsi="Arial" w:cs="Arial"/>
          <w:sz w:val="20"/>
          <w:szCs w:val="20"/>
        </w:rPr>
      </w:pPr>
    </w:p>
    <w:sectPr w:rsidR="005831FE" w:rsidRPr="00975AFB" w:rsidSect="00A25964">
      <w:headerReference w:type="even" r:id="rId21"/>
      <w:headerReference w:type="default" r:id="rId22"/>
      <w:footerReference w:type="even" r:id="rId23"/>
      <w:footerReference w:type="default" r:id="rId24"/>
      <w:headerReference w:type="first" r:id="rId25"/>
      <w:footerReference w:type="first" r:id="rId26"/>
      <w:pgSz w:w="11907" w:h="16840" w:code="9"/>
      <w:pgMar w:top="94" w:right="1440" w:bottom="426" w:left="1259"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3A2B" w14:textId="77777777" w:rsidR="002569D5" w:rsidRDefault="002569D5" w:rsidP="00FC18A1">
      <w:r>
        <w:separator/>
      </w:r>
    </w:p>
  </w:endnote>
  <w:endnote w:type="continuationSeparator" w:id="0">
    <w:p w14:paraId="7E824557" w14:textId="77777777" w:rsidR="002569D5" w:rsidRDefault="002569D5" w:rsidP="00FC18A1">
      <w:r>
        <w:continuationSeparator/>
      </w:r>
    </w:p>
  </w:endnote>
  <w:endnote w:type="continuationNotice" w:id="1">
    <w:p w14:paraId="4DABE376" w14:textId="77777777" w:rsidR="002569D5" w:rsidRDefault="0025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Arial,SimSu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B4A5" w14:textId="77777777" w:rsidR="009512BF" w:rsidRDefault="009512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5DD7" w14:textId="77777777" w:rsidR="009512BF" w:rsidRDefault="009512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BD23" w14:textId="77777777" w:rsidR="009512BF" w:rsidRDefault="009512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859B" w14:textId="77777777" w:rsidR="002569D5" w:rsidRDefault="002569D5" w:rsidP="00FC18A1">
      <w:r>
        <w:separator/>
      </w:r>
    </w:p>
  </w:footnote>
  <w:footnote w:type="continuationSeparator" w:id="0">
    <w:p w14:paraId="6EA7F657" w14:textId="77777777" w:rsidR="002569D5" w:rsidRDefault="002569D5" w:rsidP="00FC18A1">
      <w:r>
        <w:continuationSeparator/>
      </w:r>
    </w:p>
  </w:footnote>
  <w:footnote w:type="continuationNotice" w:id="1">
    <w:p w14:paraId="3D38E4BD" w14:textId="77777777" w:rsidR="002569D5" w:rsidRDefault="002569D5"/>
  </w:footnote>
  <w:footnote w:id="2">
    <w:p w14:paraId="4A24ED9E" w14:textId="4FA4AC0B" w:rsidR="00A2289D" w:rsidRPr="00A2289D" w:rsidRDefault="00501DD9" w:rsidP="00A2289D">
      <w:pPr>
        <w:rPr>
          <w:rFonts w:eastAsia="Times New Roman"/>
        </w:rPr>
      </w:pPr>
      <w:r>
        <w:rPr>
          <w:rStyle w:val="FootnoteReference"/>
        </w:rPr>
        <w:footnoteRef/>
      </w:r>
      <w:r>
        <w:t xml:space="preserve"> </w:t>
      </w:r>
      <w:r w:rsidR="00A2289D" w:rsidRPr="00A32A7A">
        <w:rPr>
          <w:rFonts w:ascii="Arial" w:hAnsi="Arial" w:cs="Arial"/>
          <w:sz w:val="18"/>
          <w:szCs w:val="18"/>
        </w:rPr>
        <w:t xml:space="preserve">The Science Based Targets initiative </w:t>
      </w:r>
      <w:r w:rsidR="00A2289D" w:rsidRPr="00A32A7A">
        <w:rPr>
          <w:rFonts w:ascii="Arial" w:eastAsia="Times New Roman" w:hAnsi="Arial" w:cs="Arial"/>
          <w:color w:val="000000"/>
          <w:sz w:val="18"/>
          <w:szCs w:val="18"/>
        </w:rPr>
        <w:t xml:space="preserve">is a collaboration between CDP, World Resources Institute (WRI), the World Wide Fund for Nature (WWF), and the United Nations Global Compact (UNGC) and one of the We Mean Business Coalition commitments. </w:t>
      </w:r>
      <w:r w:rsidR="00A2289D" w:rsidRPr="00A2289D">
        <w:rPr>
          <w:rFonts w:ascii="Arial" w:eastAsia="Times New Roman" w:hAnsi="Arial" w:cs="Arial"/>
          <w:color w:val="000000"/>
          <w:sz w:val="18"/>
          <w:szCs w:val="18"/>
        </w:rPr>
        <w:t>In total, o</w:t>
      </w:r>
      <w:r w:rsidR="00A2289D" w:rsidRPr="00A32A7A">
        <w:rPr>
          <w:rFonts w:ascii="Arial" w:eastAsia="Times New Roman" w:hAnsi="Arial" w:cs="Arial"/>
          <w:color w:val="000000"/>
          <w:sz w:val="18"/>
          <w:szCs w:val="18"/>
        </w:rPr>
        <w:t>ver 300 companies have committed to set emissions reduction targets through the init</w:t>
      </w:r>
      <w:r w:rsidR="00A2289D">
        <w:rPr>
          <w:rFonts w:ascii="Arial" w:eastAsia="Times New Roman" w:hAnsi="Arial" w:cs="Arial"/>
          <w:color w:val="000000"/>
          <w:sz w:val="18"/>
          <w:szCs w:val="18"/>
        </w:rPr>
        <w:t>i</w:t>
      </w:r>
      <w:r w:rsidR="00A2289D" w:rsidRPr="00A32A7A">
        <w:rPr>
          <w:rFonts w:ascii="Arial" w:eastAsia="Times New Roman" w:hAnsi="Arial" w:cs="Arial"/>
          <w:color w:val="000000"/>
          <w:sz w:val="18"/>
          <w:szCs w:val="18"/>
        </w:rPr>
        <w:t>ative.</w:t>
      </w:r>
      <w:r w:rsidR="00A2289D">
        <w:rPr>
          <w:rFonts w:ascii="Calibri" w:eastAsia="Times New Roman" w:hAnsi="Calibri"/>
          <w:color w:val="000000"/>
        </w:rPr>
        <w:t xml:space="preserve"> </w:t>
      </w:r>
    </w:p>
    <w:p w14:paraId="100D001A" w14:textId="18AEF669" w:rsidR="00501DD9" w:rsidRPr="00A32A7A" w:rsidRDefault="00501DD9">
      <w:pPr>
        <w:pStyle w:val="Footnote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826C" w14:textId="77777777" w:rsidR="009512BF" w:rsidRDefault="009512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93DE" w14:textId="41F4118A" w:rsidR="009512BF" w:rsidRDefault="009512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49D8" w14:textId="77777777" w:rsidR="009512BF" w:rsidRDefault="00951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553F"/>
    <w:multiLevelType w:val="hybridMultilevel"/>
    <w:tmpl w:val="348662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00746"/>
    <w:multiLevelType w:val="hybridMultilevel"/>
    <w:tmpl w:val="6028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92D44"/>
    <w:multiLevelType w:val="hybridMultilevel"/>
    <w:tmpl w:val="7C38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63EC0"/>
    <w:multiLevelType w:val="hybridMultilevel"/>
    <w:tmpl w:val="C68A4AF8"/>
    <w:lvl w:ilvl="0" w:tplc="FF3E9A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A317E"/>
    <w:multiLevelType w:val="hybridMultilevel"/>
    <w:tmpl w:val="FAE4C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E75E94"/>
    <w:multiLevelType w:val="hybridMultilevel"/>
    <w:tmpl w:val="2A3A7E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20594B"/>
    <w:multiLevelType w:val="hybridMultilevel"/>
    <w:tmpl w:val="D6A2BABA"/>
    <w:lvl w:ilvl="0" w:tplc="E01E8376">
      <w:start w:val="1"/>
      <w:numFmt w:val="bullet"/>
      <w:lvlText w:val=""/>
      <w:lvlJc w:val="left"/>
      <w:pPr>
        <w:tabs>
          <w:tab w:val="num" w:pos="720"/>
        </w:tabs>
        <w:ind w:left="720" w:hanging="360"/>
      </w:pPr>
      <w:rPr>
        <w:rFonts w:ascii="Wingdings" w:hAnsi="Wingdings" w:hint="default"/>
      </w:rPr>
    </w:lvl>
    <w:lvl w:ilvl="1" w:tplc="CD6C1C4C" w:tentative="1">
      <w:start w:val="1"/>
      <w:numFmt w:val="bullet"/>
      <w:lvlText w:val=""/>
      <w:lvlJc w:val="left"/>
      <w:pPr>
        <w:tabs>
          <w:tab w:val="num" w:pos="1440"/>
        </w:tabs>
        <w:ind w:left="1440" w:hanging="360"/>
      </w:pPr>
      <w:rPr>
        <w:rFonts w:ascii="Wingdings" w:hAnsi="Wingdings" w:hint="default"/>
      </w:rPr>
    </w:lvl>
    <w:lvl w:ilvl="2" w:tplc="11CC27A4" w:tentative="1">
      <w:start w:val="1"/>
      <w:numFmt w:val="bullet"/>
      <w:lvlText w:val=""/>
      <w:lvlJc w:val="left"/>
      <w:pPr>
        <w:tabs>
          <w:tab w:val="num" w:pos="2160"/>
        </w:tabs>
        <w:ind w:left="2160" w:hanging="360"/>
      </w:pPr>
      <w:rPr>
        <w:rFonts w:ascii="Wingdings" w:hAnsi="Wingdings" w:hint="default"/>
      </w:rPr>
    </w:lvl>
    <w:lvl w:ilvl="3" w:tplc="2EFCCC86" w:tentative="1">
      <w:start w:val="1"/>
      <w:numFmt w:val="bullet"/>
      <w:lvlText w:val=""/>
      <w:lvlJc w:val="left"/>
      <w:pPr>
        <w:tabs>
          <w:tab w:val="num" w:pos="2880"/>
        </w:tabs>
        <w:ind w:left="2880" w:hanging="360"/>
      </w:pPr>
      <w:rPr>
        <w:rFonts w:ascii="Wingdings" w:hAnsi="Wingdings" w:hint="default"/>
      </w:rPr>
    </w:lvl>
    <w:lvl w:ilvl="4" w:tplc="CF208A06" w:tentative="1">
      <w:start w:val="1"/>
      <w:numFmt w:val="bullet"/>
      <w:lvlText w:val=""/>
      <w:lvlJc w:val="left"/>
      <w:pPr>
        <w:tabs>
          <w:tab w:val="num" w:pos="3600"/>
        </w:tabs>
        <w:ind w:left="3600" w:hanging="360"/>
      </w:pPr>
      <w:rPr>
        <w:rFonts w:ascii="Wingdings" w:hAnsi="Wingdings" w:hint="default"/>
      </w:rPr>
    </w:lvl>
    <w:lvl w:ilvl="5" w:tplc="68841C0A" w:tentative="1">
      <w:start w:val="1"/>
      <w:numFmt w:val="bullet"/>
      <w:lvlText w:val=""/>
      <w:lvlJc w:val="left"/>
      <w:pPr>
        <w:tabs>
          <w:tab w:val="num" w:pos="4320"/>
        </w:tabs>
        <w:ind w:left="4320" w:hanging="360"/>
      </w:pPr>
      <w:rPr>
        <w:rFonts w:ascii="Wingdings" w:hAnsi="Wingdings" w:hint="default"/>
      </w:rPr>
    </w:lvl>
    <w:lvl w:ilvl="6" w:tplc="2A74F110" w:tentative="1">
      <w:start w:val="1"/>
      <w:numFmt w:val="bullet"/>
      <w:lvlText w:val=""/>
      <w:lvlJc w:val="left"/>
      <w:pPr>
        <w:tabs>
          <w:tab w:val="num" w:pos="5040"/>
        </w:tabs>
        <w:ind w:left="5040" w:hanging="360"/>
      </w:pPr>
      <w:rPr>
        <w:rFonts w:ascii="Wingdings" w:hAnsi="Wingdings" w:hint="default"/>
      </w:rPr>
    </w:lvl>
    <w:lvl w:ilvl="7" w:tplc="8B7EEE2A" w:tentative="1">
      <w:start w:val="1"/>
      <w:numFmt w:val="bullet"/>
      <w:lvlText w:val=""/>
      <w:lvlJc w:val="left"/>
      <w:pPr>
        <w:tabs>
          <w:tab w:val="num" w:pos="5760"/>
        </w:tabs>
        <w:ind w:left="5760" w:hanging="360"/>
      </w:pPr>
      <w:rPr>
        <w:rFonts w:ascii="Wingdings" w:hAnsi="Wingdings" w:hint="default"/>
      </w:rPr>
    </w:lvl>
    <w:lvl w:ilvl="8" w:tplc="6D8AE94A" w:tentative="1">
      <w:start w:val="1"/>
      <w:numFmt w:val="bullet"/>
      <w:lvlText w:val=""/>
      <w:lvlJc w:val="left"/>
      <w:pPr>
        <w:tabs>
          <w:tab w:val="num" w:pos="6480"/>
        </w:tabs>
        <w:ind w:left="6480" w:hanging="360"/>
      </w:pPr>
      <w:rPr>
        <w:rFonts w:ascii="Wingdings" w:hAnsi="Wingdings" w:hint="default"/>
      </w:rPr>
    </w:lvl>
  </w:abstractNum>
  <w:abstractNum w:abstractNumId="7">
    <w:nsid w:val="5DAC4D49"/>
    <w:multiLevelType w:val="hybridMultilevel"/>
    <w:tmpl w:val="16C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81AB9"/>
    <w:multiLevelType w:val="multilevel"/>
    <w:tmpl w:val="41000420"/>
    <w:lvl w:ilvl="0">
      <w:numFmt w:val="bullet"/>
      <w:lvlText w:val=""/>
      <w:lvlJc w:val="left"/>
      <w:pPr>
        <w:tabs>
          <w:tab w:val="num" w:pos="720"/>
        </w:tabs>
        <w:ind w:left="720" w:hanging="360"/>
      </w:pPr>
      <w:rPr>
        <w:rFonts w:ascii="Wingdings 3" w:hAnsi="Wingdings 3" w:hint="default"/>
        <w:color w:val="B42E34"/>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C80916"/>
    <w:multiLevelType w:val="hybridMultilevel"/>
    <w:tmpl w:val="763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471E43"/>
    <w:multiLevelType w:val="hybridMultilevel"/>
    <w:tmpl w:val="1DF6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10"/>
  </w:num>
  <w:num w:numId="6">
    <w:abstractNumId w:val="2"/>
  </w:num>
  <w:num w:numId="7">
    <w:abstractNumId w:val="7"/>
  </w:num>
  <w:num w:numId="8">
    <w:abstractNumId w:val="8"/>
  </w:num>
  <w:num w:numId="9">
    <w:abstractNumId w:val="4"/>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fr-FR" w:vendorID="64" w:dllVersion="6" w:nlCheck="1" w:checkStyle="0"/>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DD"/>
    <w:rsid w:val="0000006D"/>
    <w:rsid w:val="000000A1"/>
    <w:rsid w:val="000006EF"/>
    <w:rsid w:val="00000EAC"/>
    <w:rsid w:val="00001199"/>
    <w:rsid w:val="00001249"/>
    <w:rsid w:val="0000207C"/>
    <w:rsid w:val="000020C7"/>
    <w:rsid w:val="000024D6"/>
    <w:rsid w:val="00002542"/>
    <w:rsid w:val="000027FB"/>
    <w:rsid w:val="00002D33"/>
    <w:rsid w:val="00002F0F"/>
    <w:rsid w:val="00002F48"/>
    <w:rsid w:val="00002F8E"/>
    <w:rsid w:val="0000314D"/>
    <w:rsid w:val="000036EC"/>
    <w:rsid w:val="000036F8"/>
    <w:rsid w:val="000036FD"/>
    <w:rsid w:val="000037BC"/>
    <w:rsid w:val="00003874"/>
    <w:rsid w:val="00003BBF"/>
    <w:rsid w:val="00003C56"/>
    <w:rsid w:val="00003D25"/>
    <w:rsid w:val="00004209"/>
    <w:rsid w:val="00004AA0"/>
    <w:rsid w:val="00004ACB"/>
    <w:rsid w:val="00004DCD"/>
    <w:rsid w:val="00004F8D"/>
    <w:rsid w:val="000058C1"/>
    <w:rsid w:val="000059AF"/>
    <w:rsid w:val="00005D4A"/>
    <w:rsid w:val="000060B1"/>
    <w:rsid w:val="000060C6"/>
    <w:rsid w:val="000063B1"/>
    <w:rsid w:val="00006FEC"/>
    <w:rsid w:val="000075A9"/>
    <w:rsid w:val="00007DF9"/>
    <w:rsid w:val="00007ECD"/>
    <w:rsid w:val="000101E9"/>
    <w:rsid w:val="000109E7"/>
    <w:rsid w:val="00011E3C"/>
    <w:rsid w:val="00012BF4"/>
    <w:rsid w:val="00012CD8"/>
    <w:rsid w:val="00012FF4"/>
    <w:rsid w:val="00012FFB"/>
    <w:rsid w:val="0001301D"/>
    <w:rsid w:val="0001344B"/>
    <w:rsid w:val="00013686"/>
    <w:rsid w:val="00013967"/>
    <w:rsid w:val="000141B9"/>
    <w:rsid w:val="00014CC4"/>
    <w:rsid w:val="00014EC4"/>
    <w:rsid w:val="000150AD"/>
    <w:rsid w:val="000155FC"/>
    <w:rsid w:val="00015A0D"/>
    <w:rsid w:val="00015F51"/>
    <w:rsid w:val="000168D4"/>
    <w:rsid w:val="00017543"/>
    <w:rsid w:val="00017BAE"/>
    <w:rsid w:val="00017C86"/>
    <w:rsid w:val="000206A1"/>
    <w:rsid w:val="00020C55"/>
    <w:rsid w:val="00020FD0"/>
    <w:rsid w:val="00020FF4"/>
    <w:rsid w:val="00021076"/>
    <w:rsid w:val="00021531"/>
    <w:rsid w:val="000218C7"/>
    <w:rsid w:val="00021CEF"/>
    <w:rsid w:val="00021D11"/>
    <w:rsid w:val="00021EC8"/>
    <w:rsid w:val="0002227E"/>
    <w:rsid w:val="000224AD"/>
    <w:rsid w:val="000225A7"/>
    <w:rsid w:val="000225F3"/>
    <w:rsid w:val="00022888"/>
    <w:rsid w:val="000229B4"/>
    <w:rsid w:val="00023475"/>
    <w:rsid w:val="00024B84"/>
    <w:rsid w:val="00025AA3"/>
    <w:rsid w:val="000261DA"/>
    <w:rsid w:val="0002624C"/>
    <w:rsid w:val="00026790"/>
    <w:rsid w:val="00026792"/>
    <w:rsid w:val="00026B28"/>
    <w:rsid w:val="00026F01"/>
    <w:rsid w:val="0002700B"/>
    <w:rsid w:val="00027EE0"/>
    <w:rsid w:val="000301C1"/>
    <w:rsid w:val="000305DA"/>
    <w:rsid w:val="00030687"/>
    <w:rsid w:val="00030768"/>
    <w:rsid w:val="0003103A"/>
    <w:rsid w:val="000314E0"/>
    <w:rsid w:val="0003168C"/>
    <w:rsid w:val="00031775"/>
    <w:rsid w:val="000317DA"/>
    <w:rsid w:val="00031C44"/>
    <w:rsid w:val="00031C4C"/>
    <w:rsid w:val="00031C81"/>
    <w:rsid w:val="00031CB3"/>
    <w:rsid w:val="00031E61"/>
    <w:rsid w:val="00031FBA"/>
    <w:rsid w:val="00032788"/>
    <w:rsid w:val="00032879"/>
    <w:rsid w:val="000328C2"/>
    <w:rsid w:val="00032B56"/>
    <w:rsid w:val="00032BB3"/>
    <w:rsid w:val="00032C1A"/>
    <w:rsid w:val="00032FF0"/>
    <w:rsid w:val="00033D50"/>
    <w:rsid w:val="000342F6"/>
    <w:rsid w:val="00034360"/>
    <w:rsid w:val="0003478D"/>
    <w:rsid w:val="000347F7"/>
    <w:rsid w:val="000349D1"/>
    <w:rsid w:val="00035E3C"/>
    <w:rsid w:val="00036430"/>
    <w:rsid w:val="00036857"/>
    <w:rsid w:val="0003688C"/>
    <w:rsid w:val="00036AB5"/>
    <w:rsid w:val="00036BAF"/>
    <w:rsid w:val="0003718B"/>
    <w:rsid w:val="000376DA"/>
    <w:rsid w:val="000379FB"/>
    <w:rsid w:val="00037AB2"/>
    <w:rsid w:val="00037DC7"/>
    <w:rsid w:val="000409FF"/>
    <w:rsid w:val="00040D9E"/>
    <w:rsid w:val="00040FC6"/>
    <w:rsid w:val="000416AC"/>
    <w:rsid w:val="000416D3"/>
    <w:rsid w:val="00041E2E"/>
    <w:rsid w:val="00041F14"/>
    <w:rsid w:val="00041FEA"/>
    <w:rsid w:val="000420D6"/>
    <w:rsid w:val="00042268"/>
    <w:rsid w:val="00042668"/>
    <w:rsid w:val="00042F52"/>
    <w:rsid w:val="0004330B"/>
    <w:rsid w:val="00043F0D"/>
    <w:rsid w:val="00043FC1"/>
    <w:rsid w:val="0004422B"/>
    <w:rsid w:val="000442B6"/>
    <w:rsid w:val="00044DC4"/>
    <w:rsid w:val="00044E95"/>
    <w:rsid w:val="00044EC9"/>
    <w:rsid w:val="00045347"/>
    <w:rsid w:val="00046063"/>
    <w:rsid w:val="000462E2"/>
    <w:rsid w:val="000466E5"/>
    <w:rsid w:val="00046946"/>
    <w:rsid w:val="00046D0E"/>
    <w:rsid w:val="00046D36"/>
    <w:rsid w:val="0004722E"/>
    <w:rsid w:val="0004753B"/>
    <w:rsid w:val="0004762A"/>
    <w:rsid w:val="00047906"/>
    <w:rsid w:val="00051A69"/>
    <w:rsid w:val="00051DA1"/>
    <w:rsid w:val="000522B8"/>
    <w:rsid w:val="000524D2"/>
    <w:rsid w:val="00052735"/>
    <w:rsid w:val="00052763"/>
    <w:rsid w:val="000527A6"/>
    <w:rsid w:val="00052B15"/>
    <w:rsid w:val="0005359B"/>
    <w:rsid w:val="0005386F"/>
    <w:rsid w:val="00053A47"/>
    <w:rsid w:val="00053E3C"/>
    <w:rsid w:val="00054036"/>
    <w:rsid w:val="0005403A"/>
    <w:rsid w:val="0005413D"/>
    <w:rsid w:val="0005435B"/>
    <w:rsid w:val="00054914"/>
    <w:rsid w:val="00054D5D"/>
    <w:rsid w:val="00054FA8"/>
    <w:rsid w:val="000552D8"/>
    <w:rsid w:val="000554A2"/>
    <w:rsid w:val="000561F6"/>
    <w:rsid w:val="000568C8"/>
    <w:rsid w:val="0005696A"/>
    <w:rsid w:val="00056AA2"/>
    <w:rsid w:val="00056B0F"/>
    <w:rsid w:val="00056E1B"/>
    <w:rsid w:val="00056FEB"/>
    <w:rsid w:val="00057101"/>
    <w:rsid w:val="00057A83"/>
    <w:rsid w:val="00060033"/>
    <w:rsid w:val="00060135"/>
    <w:rsid w:val="0006013E"/>
    <w:rsid w:val="0006097B"/>
    <w:rsid w:val="00060A31"/>
    <w:rsid w:val="00060AB5"/>
    <w:rsid w:val="00060C3C"/>
    <w:rsid w:val="00060D7B"/>
    <w:rsid w:val="00060F3D"/>
    <w:rsid w:val="00060FD4"/>
    <w:rsid w:val="00061305"/>
    <w:rsid w:val="00061394"/>
    <w:rsid w:val="000616E2"/>
    <w:rsid w:val="00061CE8"/>
    <w:rsid w:val="0006253B"/>
    <w:rsid w:val="00062FDF"/>
    <w:rsid w:val="0006340D"/>
    <w:rsid w:val="0006358A"/>
    <w:rsid w:val="0006396E"/>
    <w:rsid w:val="00063D90"/>
    <w:rsid w:val="00063EBD"/>
    <w:rsid w:val="00063F97"/>
    <w:rsid w:val="00064034"/>
    <w:rsid w:val="000643D3"/>
    <w:rsid w:val="000643EC"/>
    <w:rsid w:val="00064B20"/>
    <w:rsid w:val="00064D8B"/>
    <w:rsid w:val="00065026"/>
    <w:rsid w:val="000650B6"/>
    <w:rsid w:val="000651E0"/>
    <w:rsid w:val="000652F6"/>
    <w:rsid w:val="00065AAA"/>
    <w:rsid w:val="00066430"/>
    <w:rsid w:val="000664C5"/>
    <w:rsid w:val="00067124"/>
    <w:rsid w:val="00067128"/>
    <w:rsid w:val="000672C2"/>
    <w:rsid w:val="0006736E"/>
    <w:rsid w:val="0006744F"/>
    <w:rsid w:val="0006769C"/>
    <w:rsid w:val="0006771C"/>
    <w:rsid w:val="00067A5E"/>
    <w:rsid w:val="000704CE"/>
    <w:rsid w:val="00070583"/>
    <w:rsid w:val="00070885"/>
    <w:rsid w:val="00070D2B"/>
    <w:rsid w:val="00070FF9"/>
    <w:rsid w:val="00071168"/>
    <w:rsid w:val="00071414"/>
    <w:rsid w:val="00071816"/>
    <w:rsid w:val="00071B5E"/>
    <w:rsid w:val="00071DBF"/>
    <w:rsid w:val="000722DC"/>
    <w:rsid w:val="000723B1"/>
    <w:rsid w:val="00072429"/>
    <w:rsid w:val="000729C1"/>
    <w:rsid w:val="00072CAE"/>
    <w:rsid w:val="00072F9C"/>
    <w:rsid w:val="000735DE"/>
    <w:rsid w:val="00073679"/>
    <w:rsid w:val="00073740"/>
    <w:rsid w:val="0007391C"/>
    <w:rsid w:val="00073A70"/>
    <w:rsid w:val="00073DB2"/>
    <w:rsid w:val="00073F9B"/>
    <w:rsid w:val="00074106"/>
    <w:rsid w:val="0007430A"/>
    <w:rsid w:val="00074A84"/>
    <w:rsid w:val="00074FBF"/>
    <w:rsid w:val="000756D4"/>
    <w:rsid w:val="00075BC5"/>
    <w:rsid w:val="00075D6B"/>
    <w:rsid w:val="00075F6B"/>
    <w:rsid w:val="000760C9"/>
    <w:rsid w:val="0007728E"/>
    <w:rsid w:val="000773B4"/>
    <w:rsid w:val="000776EB"/>
    <w:rsid w:val="00077C95"/>
    <w:rsid w:val="00077CAB"/>
    <w:rsid w:val="00077E89"/>
    <w:rsid w:val="00080013"/>
    <w:rsid w:val="000800F4"/>
    <w:rsid w:val="00080526"/>
    <w:rsid w:val="0008076A"/>
    <w:rsid w:val="00081911"/>
    <w:rsid w:val="000819B2"/>
    <w:rsid w:val="000823FF"/>
    <w:rsid w:val="000828A4"/>
    <w:rsid w:val="00083168"/>
    <w:rsid w:val="00083604"/>
    <w:rsid w:val="000836F9"/>
    <w:rsid w:val="0008464C"/>
    <w:rsid w:val="00084CDD"/>
    <w:rsid w:val="0008582B"/>
    <w:rsid w:val="00085924"/>
    <w:rsid w:val="00085C4B"/>
    <w:rsid w:val="00086209"/>
    <w:rsid w:val="00086E70"/>
    <w:rsid w:val="000870B6"/>
    <w:rsid w:val="00087543"/>
    <w:rsid w:val="00087B78"/>
    <w:rsid w:val="00087D31"/>
    <w:rsid w:val="00087F0B"/>
    <w:rsid w:val="00087F58"/>
    <w:rsid w:val="0009026B"/>
    <w:rsid w:val="00090534"/>
    <w:rsid w:val="00090D31"/>
    <w:rsid w:val="00091008"/>
    <w:rsid w:val="00091889"/>
    <w:rsid w:val="00091BB2"/>
    <w:rsid w:val="00093167"/>
    <w:rsid w:val="000933FD"/>
    <w:rsid w:val="00093561"/>
    <w:rsid w:val="00093575"/>
    <w:rsid w:val="000939E8"/>
    <w:rsid w:val="00093BC8"/>
    <w:rsid w:val="00093CCE"/>
    <w:rsid w:val="00093D7B"/>
    <w:rsid w:val="0009491D"/>
    <w:rsid w:val="00095038"/>
    <w:rsid w:val="00095133"/>
    <w:rsid w:val="00095DE7"/>
    <w:rsid w:val="000968AC"/>
    <w:rsid w:val="000968AD"/>
    <w:rsid w:val="00096B04"/>
    <w:rsid w:val="00096B96"/>
    <w:rsid w:val="00096C2D"/>
    <w:rsid w:val="00097124"/>
    <w:rsid w:val="0009726A"/>
    <w:rsid w:val="00097364"/>
    <w:rsid w:val="00097521"/>
    <w:rsid w:val="00097560"/>
    <w:rsid w:val="00097767"/>
    <w:rsid w:val="00097794"/>
    <w:rsid w:val="00097ABF"/>
    <w:rsid w:val="00097DB9"/>
    <w:rsid w:val="00097EA2"/>
    <w:rsid w:val="000A05F6"/>
    <w:rsid w:val="000A0AE1"/>
    <w:rsid w:val="000A0E18"/>
    <w:rsid w:val="000A0EA0"/>
    <w:rsid w:val="000A100F"/>
    <w:rsid w:val="000A1916"/>
    <w:rsid w:val="000A1D8F"/>
    <w:rsid w:val="000A1F29"/>
    <w:rsid w:val="000A2034"/>
    <w:rsid w:val="000A224F"/>
    <w:rsid w:val="000A2344"/>
    <w:rsid w:val="000A27BE"/>
    <w:rsid w:val="000A27E1"/>
    <w:rsid w:val="000A2836"/>
    <w:rsid w:val="000A2FA6"/>
    <w:rsid w:val="000A3A8F"/>
    <w:rsid w:val="000A3AA0"/>
    <w:rsid w:val="000A3BB0"/>
    <w:rsid w:val="000A3DAC"/>
    <w:rsid w:val="000A3EC8"/>
    <w:rsid w:val="000A495C"/>
    <w:rsid w:val="000A4BAA"/>
    <w:rsid w:val="000A4E41"/>
    <w:rsid w:val="000A515E"/>
    <w:rsid w:val="000A5E01"/>
    <w:rsid w:val="000A616B"/>
    <w:rsid w:val="000A6232"/>
    <w:rsid w:val="000A6463"/>
    <w:rsid w:val="000A6467"/>
    <w:rsid w:val="000A6975"/>
    <w:rsid w:val="000A69B2"/>
    <w:rsid w:val="000A6B38"/>
    <w:rsid w:val="000A71D4"/>
    <w:rsid w:val="000A7275"/>
    <w:rsid w:val="000A7394"/>
    <w:rsid w:val="000A7828"/>
    <w:rsid w:val="000A7941"/>
    <w:rsid w:val="000B00C6"/>
    <w:rsid w:val="000B0B01"/>
    <w:rsid w:val="000B0C86"/>
    <w:rsid w:val="000B134A"/>
    <w:rsid w:val="000B1FE8"/>
    <w:rsid w:val="000B2154"/>
    <w:rsid w:val="000B21AF"/>
    <w:rsid w:val="000B256D"/>
    <w:rsid w:val="000B282B"/>
    <w:rsid w:val="000B295D"/>
    <w:rsid w:val="000B2A49"/>
    <w:rsid w:val="000B2FDD"/>
    <w:rsid w:val="000B3027"/>
    <w:rsid w:val="000B3079"/>
    <w:rsid w:val="000B3426"/>
    <w:rsid w:val="000B348E"/>
    <w:rsid w:val="000B35C9"/>
    <w:rsid w:val="000B39C6"/>
    <w:rsid w:val="000B39CE"/>
    <w:rsid w:val="000B410D"/>
    <w:rsid w:val="000B44AC"/>
    <w:rsid w:val="000B500A"/>
    <w:rsid w:val="000B5161"/>
    <w:rsid w:val="000B51B3"/>
    <w:rsid w:val="000B5513"/>
    <w:rsid w:val="000B56CC"/>
    <w:rsid w:val="000B571F"/>
    <w:rsid w:val="000B5A6E"/>
    <w:rsid w:val="000B5B26"/>
    <w:rsid w:val="000B5B80"/>
    <w:rsid w:val="000B6205"/>
    <w:rsid w:val="000B73A3"/>
    <w:rsid w:val="000B7A6F"/>
    <w:rsid w:val="000C07D7"/>
    <w:rsid w:val="000C080E"/>
    <w:rsid w:val="000C0A7D"/>
    <w:rsid w:val="000C0B2F"/>
    <w:rsid w:val="000C0CCF"/>
    <w:rsid w:val="000C1C46"/>
    <w:rsid w:val="000C1F67"/>
    <w:rsid w:val="000C21B1"/>
    <w:rsid w:val="000C2495"/>
    <w:rsid w:val="000C252D"/>
    <w:rsid w:val="000C284C"/>
    <w:rsid w:val="000C3671"/>
    <w:rsid w:val="000C36D4"/>
    <w:rsid w:val="000C3C3E"/>
    <w:rsid w:val="000C3D3D"/>
    <w:rsid w:val="000C4464"/>
    <w:rsid w:val="000C4576"/>
    <w:rsid w:val="000C468D"/>
    <w:rsid w:val="000C4771"/>
    <w:rsid w:val="000C499F"/>
    <w:rsid w:val="000C4C0E"/>
    <w:rsid w:val="000C501F"/>
    <w:rsid w:val="000C5834"/>
    <w:rsid w:val="000C5DFF"/>
    <w:rsid w:val="000C61E5"/>
    <w:rsid w:val="000C6DB7"/>
    <w:rsid w:val="000C7450"/>
    <w:rsid w:val="000C74BF"/>
    <w:rsid w:val="000C78BB"/>
    <w:rsid w:val="000C7958"/>
    <w:rsid w:val="000C7FE6"/>
    <w:rsid w:val="000D0DE3"/>
    <w:rsid w:val="000D1002"/>
    <w:rsid w:val="000D13C1"/>
    <w:rsid w:val="000D13EA"/>
    <w:rsid w:val="000D1BE0"/>
    <w:rsid w:val="000D1E14"/>
    <w:rsid w:val="000D1E41"/>
    <w:rsid w:val="000D2150"/>
    <w:rsid w:val="000D24D4"/>
    <w:rsid w:val="000D264D"/>
    <w:rsid w:val="000D2985"/>
    <w:rsid w:val="000D2E61"/>
    <w:rsid w:val="000D2FE2"/>
    <w:rsid w:val="000D301D"/>
    <w:rsid w:val="000D31BB"/>
    <w:rsid w:val="000D3333"/>
    <w:rsid w:val="000D3590"/>
    <w:rsid w:val="000D3683"/>
    <w:rsid w:val="000D3706"/>
    <w:rsid w:val="000D3747"/>
    <w:rsid w:val="000D38EA"/>
    <w:rsid w:val="000D4337"/>
    <w:rsid w:val="000D44CB"/>
    <w:rsid w:val="000D4531"/>
    <w:rsid w:val="000D4A2A"/>
    <w:rsid w:val="000D5052"/>
    <w:rsid w:val="000D52F7"/>
    <w:rsid w:val="000D537E"/>
    <w:rsid w:val="000D5F97"/>
    <w:rsid w:val="000D69A5"/>
    <w:rsid w:val="000D6A2F"/>
    <w:rsid w:val="000D6ADC"/>
    <w:rsid w:val="000D6B59"/>
    <w:rsid w:val="000D6D38"/>
    <w:rsid w:val="000D7AD6"/>
    <w:rsid w:val="000D7F81"/>
    <w:rsid w:val="000E0928"/>
    <w:rsid w:val="000E0991"/>
    <w:rsid w:val="000E0A3D"/>
    <w:rsid w:val="000E0E3E"/>
    <w:rsid w:val="000E1309"/>
    <w:rsid w:val="000E1784"/>
    <w:rsid w:val="000E1A06"/>
    <w:rsid w:val="000E1C9C"/>
    <w:rsid w:val="000E2732"/>
    <w:rsid w:val="000E2B76"/>
    <w:rsid w:val="000E2FEB"/>
    <w:rsid w:val="000E387F"/>
    <w:rsid w:val="000E417D"/>
    <w:rsid w:val="000E41BD"/>
    <w:rsid w:val="000E4229"/>
    <w:rsid w:val="000E48FE"/>
    <w:rsid w:val="000E4C0E"/>
    <w:rsid w:val="000E4E73"/>
    <w:rsid w:val="000E5081"/>
    <w:rsid w:val="000E5802"/>
    <w:rsid w:val="000E58B4"/>
    <w:rsid w:val="000E5DF0"/>
    <w:rsid w:val="000E6071"/>
    <w:rsid w:val="000E6786"/>
    <w:rsid w:val="000E680E"/>
    <w:rsid w:val="000E6C9C"/>
    <w:rsid w:val="000E723C"/>
    <w:rsid w:val="000F014A"/>
    <w:rsid w:val="000F12EB"/>
    <w:rsid w:val="000F1391"/>
    <w:rsid w:val="000F1465"/>
    <w:rsid w:val="000F16BE"/>
    <w:rsid w:val="000F17F5"/>
    <w:rsid w:val="000F193C"/>
    <w:rsid w:val="000F20C7"/>
    <w:rsid w:val="000F2113"/>
    <w:rsid w:val="000F29B2"/>
    <w:rsid w:val="000F2B92"/>
    <w:rsid w:val="000F2D50"/>
    <w:rsid w:val="000F2DC2"/>
    <w:rsid w:val="000F2E18"/>
    <w:rsid w:val="000F3107"/>
    <w:rsid w:val="000F310D"/>
    <w:rsid w:val="000F31ED"/>
    <w:rsid w:val="000F35FB"/>
    <w:rsid w:val="000F3B9C"/>
    <w:rsid w:val="000F3DDB"/>
    <w:rsid w:val="000F3E1B"/>
    <w:rsid w:val="000F46A2"/>
    <w:rsid w:val="000F46D2"/>
    <w:rsid w:val="000F5105"/>
    <w:rsid w:val="000F528C"/>
    <w:rsid w:val="000F5958"/>
    <w:rsid w:val="000F5C02"/>
    <w:rsid w:val="000F5FF2"/>
    <w:rsid w:val="000F6774"/>
    <w:rsid w:val="000F6792"/>
    <w:rsid w:val="000F6F57"/>
    <w:rsid w:val="000F7146"/>
    <w:rsid w:val="000F795C"/>
    <w:rsid w:val="000F7974"/>
    <w:rsid w:val="000F7A29"/>
    <w:rsid w:val="000F7A6A"/>
    <w:rsid w:val="000F7CCD"/>
    <w:rsid w:val="000F7D93"/>
    <w:rsid w:val="00100CB0"/>
    <w:rsid w:val="00101234"/>
    <w:rsid w:val="001015E1"/>
    <w:rsid w:val="00101A4A"/>
    <w:rsid w:val="00101B94"/>
    <w:rsid w:val="00101CD2"/>
    <w:rsid w:val="00101DA0"/>
    <w:rsid w:val="00102491"/>
    <w:rsid w:val="001026A7"/>
    <w:rsid w:val="001027E2"/>
    <w:rsid w:val="00102CAE"/>
    <w:rsid w:val="00102DD1"/>
    <w:rsid w:val="001032C9"/>
    <w:rsid w:val="0010338D"/>
    <w:rsid w:val="001038D4"/>
    <w:rsid w:val="001038E6"/>
    <w:rsid w:val="00103B4F"/>
    <w:rsid w:val="00103FAB"/>
    <w:rsid w:val="00104D40"/>
    <w:rsid w:val="00104FFA"/>
    <w:rsid w:val="00105260"/>
    <w:rsid w:val="001055A2"/>
    <w:rsid w:val="001057AF"/>
    <w:rsid w:val="00106349"/>
    <w:rsid w:val="00106390"/>
    <w:rsid w:val="0010729B"/>
    <w:rsid w:val="00107391"/>
    <w:rsid w:val="00107755"/>
    <w:rsid w:val="00107B4E"/>
    <w:rsid w:val="0011128C"/>
    <w:rsid w:val="00111938"/>
    <w:rsid w:val="00112072"/>
    <w:rsid w:val="001122A2"/>
    <w:rsid w:val="001126F7"/>
    <w:rsid w:val="00112CFB"/>
    <w:rsid w:val="00113007"/>
    <w:rsid w:val="00113045"/>
    <w:rsid w:val="001135E6"/>
    <w:rsid w:val="00114208"/>
    <w:rsid w:val="00114BD3"/>
    <w:rsid w:val="00114C7C"/>
    <w:rsid w:val="001157BD"/>
    <w:rsid w:val="0011598B"/>
    <w:rsid w:val="00116069"/>
    <w:rsid w:val="00116087"/>
    <w:rsid w:val="0011671D"/>
    <w:rsid w:val="00116C99"/>
    <w:rsid w:val="00116F82"/>
    <w:rsid w:val="00117129"/>
    <w:rsid w:val="0011749B"/>
    <w:rsid w:val="001178B6"/>
    <w:rsid w:val="001178DB"/>
    <w:rsid w:val="00117B33"/>
    <w:rsid w:val="00117D6A"/>
    <w:rsid w:val="00120311"/>
    <w:rsid w:val="00120AA9"/>
    <w:rsid w:val="00120B51"/>
    <w:rsid w:val="00121107"/>
    <w:rsid w:val="001212B6"/>
    <w:rsid w:val="00121335"/>
    <w:rsid w:val="001213C1"/>
    <w:rsid w:val="00121822"/>
    <w:rsid w:val="00121B43"/>
    <w:rsid w:val="00121C72"/>
    <w:rsid w:val="00122480"/>
    <w:rsid w:val="0012262C"/>
    <w:rsid w:val="001227C9"/>
    <w:rsid w:val="0012374D"/>
    <w:rsid w:val="00123F37"/>
    <w:rsid w:val="00124174"/>
    <w:rsid w:val="0012426D"/>
    <w:rsid w:val="00124379"/>
    <w:rsid w:val="00124C77"/>
    <w:rsid w:val="00124DD4"/>
    <w:rsid w:val="001252AC"/>
    <w:rsid w:val="00125703"/>
    <w:rsid w:val="00125A39"/>
    <w:rsid w:val="00125E32"/>
    <w:rsid w:val="00125E77"/>
    <w:rsid w:val="001265EA"/>
    <w:rsid w:val="001269C7"/>
    <w:rsid w:val="00126DF3"/>
    <w:rsid w:val="00126E33"/>
    <w:rsid w:val="00127D11"/>
    <w:rsid w:val="00127FAB"/>
    <w:rsid w:val="00130380"/>
    <w:rsid w:val="001304FF"/>
    <w:rsid w:val="0013137F"/>
    <w:rsid w:val="0013156E"/>
    <w:rsid w:val="001315F3"/>
    <w:rsid w:val="00131792"/>
    <w:rsid w:val="001328B4"/>
    <w:rsid w:val="00132B5B"/>
    <w:rsid w:val="00132F10"/>
    <w:rsid w:val="001332A4"/>
    <w:rsid w:val="001337ED"/>
    <w:rsid w:val="00133808"/>
    <w:rsid w:val="00133C05"/>
    <w:rsid w:val="001342C1"/>
    <w:rsid w:val="0013498E"/>
    <w:rsid w:val="00134EFB"/>
    <w:rsid w:val="00134F25"/>
    <w:rsid w:val="001350FC"/>
    <w:rsid w:val="001353CB"/>
    <w:rsid w:val="0013545C"/>
    <w:rsid w:val="00135DEE"/>
    <w:rsid w:val="00135F74"/>
    <w:rsid w:val="0013646A"/>
    <w:rsid w:val="00136611"/>
    <w:rsid w:val="00136F72"/>
    <w:rsid w:val="001371A1"/>
    <w:rsid w:val="00137333"/>
    <w:rsid w:val="00137692"/>
    <w:rsid w:val="001377F2"/>
    <w:rsid w:val="001400A9"/>
    <w:rsid w:val="001400CD"/>
    <w:rsid w:val="001401EC"/>
    <w:rsid w:val="00140A7E"/>
    <w:rsid w:val="00140A96"/>
    <w:rsid w:val="00140C11"/>
    <w:rsid w:val="00140CBB"/>
    <w:rsid w:val="00140D88"/>
    <w:rsid w:val="00140F20"/>
    <w:rsid w:val="00140FEE"/>
    <w:rsid w:val="0014169D"/>
    <w:rsid w:val="00141796"/>
    <w:rsid w:val="0014196D"/>
    <w:rsid w:val="00141B21"/>
    <w:rsid w:val="00141F30"/>
    <w:rsid w:val="0014214E"/>
    <w:rsid w:val="001424EE"/>
    <w:rsid w:val="001429F1"/>
    <w:rsid w:val="00142A64"/>
    <w:rsid w:val="0014305F"/>
    <w:rsid w:val="00143779"/>
    <w:rsid w:val="001439A4"/>
    <w:rsid w:val="00143A14"/>
    <w:rsid w:val="00143DC9"/>
    <w:rsid w:val="001443B1"/>
    <w:rsid w:val="001446BC"/>
    <w:rsid w:val="00144AC4"/>
    <w:rsid w:val="001451D9"/>
    <w:rsid w:val="00145439"/>
    <w:rsid w:val="001457F8"/>
    <w:rsid w:val="001458A9"/>
    <w:rsid w:val="00145E62"/>
    <w:rsid w:val="00147116"/>
    <w:rsid w:val="0014732C"/>
    <w:rsid w:val="00147A7F"/>
    <w:rsid w:val="00147EE0"/>
    <w:rsid w:val="00147FCE"/>
    <w:rsid w:val="00150658"/>
    <w:rsid w:val="00150E48"/>
    <w:rsid w:val="00151333"/>
    <w:rsid w:val="00151E87"/>
    <w:rsid w:val="0015203C"/>
    <w:rsid w:val="0015232C"/>
    <w:rsid w:val="001529BA"/>
    <w:rsid w:val="001529C5"/>
    <w:rsid w:val="00152ED6"/>
    <w:rsid w:val="0015308F"/>
    <w:rsid w:val="00153CFC"/>
    <w:rsid w:val="00153EF2"/>
    <w:rsid w:val="00154367"/>
    <w:rsid w:val="00154587"/>
    <w:rsid w:val="001545DE"/>
    <w:rsid w:val="00155206"/>
    <w:rsid w:val="00155335"/>
    <w:rsid w:val="001557C6"/>
    <w:rsid w:val="00155D11"/>
    <w:rsid w:val="00155EFD"/>
    <w:rsid w:val="001561C5"/>
    <w:rsid w:val="00156406"/>
    <w:rsid w:val="001565B9"/>
    <w:rsid w:val="00156613"/>
    <w:rsid w:val="00156695"/>
    <w:rsid w:val="001566B2"/>
    <w:rsid w:val="00156DD8"/>
    <w:rsid w:val="001570A8"/>
    <w:rsid w:val="00157754"/>
    <w:rsid w:val="00157B93"/>
    <w:rsid w:val="00160725"/>
    <w:rsid w:val="00160BD0"/>
    <w:rsid w:val="00160C67"/>
    <w:rsid w:val="0016183E"/>
    <w:rsid w:val="0016200C"/>
    <w:rsid w:val="00162013"/>
    <w:rsid w:val="001622D9"/>
    <w:rsid w:val="00162713"/>
    <w:rsid w:val="00162D81"/>
    <w:rsid w:val="00162E7D"/>
    <w:rsid w:val="00162FA7"/>
    <w:rsid w:val="001631BA"/>
    <w:rsid w:val="001632EF"/>
    <w:rsid w:val="00163438"/>
    <w:rsid w:val="001634E6"/>
    <w:rsid w:val="0016372D"/>
    <w:rsid w:val="00163B57"/>
    <w:rsid w:val="001640A2"/>
    <w:rsid w:val="0016436D"/>
    <w:rsid w:val="0016460C"/>
    <w:rsid w:val="001647BD"/>
    <w:rsid w:val="00164823"/>
    <w:rsid w:val="00164A60"/>
    <w:rsid w:val="00165128"/>
    <w:rsid w:val="0016576B"/>
    <w:rsid w:val="00165D92"/>
    <w:rsid w:val="00165F0B"/>
    <w:rsid w:val="00166072"/>
    <w:rsid w:val="0016630C"/>
    <w:rsid w:val="0016662C"/>
    <w:rsid w:val="00166654"/>
    <w:rsid w:val="00166876"/>
    <w:rsid w:val="00166B77"/>
    <w:rsid w:val="00166CF4"/>
    <w:rsid w:val="00166FF5"/>
    <w:rsid w:val="00167A21"/>
    <w:rsid w:val="00167B7D"/>
    <w:rsid w:val="0017001E"/>
    <w:rsid w:val="0017006D"/>
    <w:rsid w:val="001700C4"/>
    <w:rsid w:val="00170224"/>
    <w:rsid w:val="0017081B"/>
    <w:rsid w:val="00170E76"/>
    <w:rsid w:val="00171402"/>
    <w:rsid w:val="00171A3B"/>
    <w:rsid w:val="00172180"/>
    <w:rsid w:val="00172B82"/>
    <w:rsid w:val="00173AC9"/>
    <w:rsid w:val="00173ED7"/>
    <w:rsid w:val="00173FB5"/>
    <w:rsid w:val="001744CC"/>
    <w:rsid w:val="00174883"/>
    <w:rsid w:val="00174B78"/>
    <w:rsid w:val="00174C8B"/>
    <w:rsid w:val="00175086"/>
    <w:rsid w:val="0017534F"/>
    <w:rsid w:val="0017541D"/>
    <w:rsid w:val="001756D0"/>
    <w:rsid w:val="001759C4"/>
    <w:rsid w:val="001763C1"/>
    <w:rsid w:val="001767D5"/>
    <w:rsid w:val="00176987"/>
    <w:rsid w:val="00176CEA"/>
    <w:rsid w:val="001770AD"/>
    <w:rsid w:val="00177710"/>
    <w:rsid w:val="001778B2"/>
    <w:rsid w:val="00177CFD"/>
    <w:rsid w:val="00177E41"/>
    <w:rsid w:val="00181499"/>
    <w:rsid w:val="0018161D"/>
    <w:rsid w:val="00181EF9"/>
    <w:rsid w:val="00181FCB"/>
    <w:rsid w:val="0018205B"/>
    <w:rsid w:val="00182648"/>
    <w:rsid w:val="0018276C"/>
    <w:rsid w:val="0018279A"/>
    <w:rsid w:val="001829D2"/>
    <w:rsid w:val="00182A4F"/>
    <w:rsid w:val="001831EC"/>
    <w:rsid w:val="0018320F"/>
    <w:rsid w:val="001835B1"/>
    <w:rsid w:val="0018372F"/>
    <w:rsid w:val="0018375C"/>
    <w:rsid w:val="00183772"/>
    <w:rsid w:val="00183777"/>
    <w:rsid w:val="00183D79"/>
    <w:rsid w:val="00184ABF"/>
    <w:rsid w:val="00184EC1"/>
    <w:rsid w:val="00184EEB"/>
    <w:rsid w:val="00185DF8"/>
    <w:rsid w:val="00186549"/>
    <w:rsid w:val="0018657C"/>
    <w:rsid w:val="00186939"/>
    <w:rsid w:val="00186FCD"/>
    <w:rsid w:val="00187E31"/>
    <w:rsid w:val="00187FAA"/>
    <w:rsid w:val="00190238"/>
    <w:rsid w:val="001904FD"/>
    <w:rsid w:val="0019056E"/>
    <w:rsid w:val="00190B65"/>
    <w:rsid w:val="00191245"/>
    <w:rsid w:val="00191625"/>
    <w:rsid w:val="0019197C"/>
    <w:rsid w:val="00191D7D"/>
    <w:rsid w:val="0019212F"/>
    <w:rsid w:val="001926F3"/>
    <w:rsid w:val="00192C6B"/>
    <w:rsid w:val="00193998"/>
    <w:rsid w:val="00193A60"/>
    <w:rsid w:val="00193CD6"/>
    <w:rsid w:val="0019404E"/>
    <w:rsid w:val="00194E60"/>
    <w:rsid w:val="00194F6F"/>
    <w:rsid w:val="00195680"/>
    <w:rsid w:val="0019570B"/>
    <w:rsid w:val="00195D43"/>
    <w:rsid w:val="00195E04"/>
    <w:rsid w:val="00195F36"/>
    <w:rsid w:val="00195F9F"/>
    <w:rsid w:val="0019639C"/>
    <w:rsid w:val="00196619"/>
    <w:rsid w:val="0019754F"/>
    <w:rsid w:val="00197DFA"/>
    <w:rsid w:val="00197E2F"/>
    <w:rsid w:val="001A1173"/>
    <w:rsid w:val="001A11C8"/>
    <w:rsid w:val="001A136A"/>
    <w:rsid w:val="001A1510"/>
    <w:rsid w:val="001A159C"/>
    <w:rsid w:val="001A17A8"/>
    <w:rsid w:val="001A1B57"/>
    <w:rsid w:val="001A1E45"/>
    <w:rsid w:val="001A20E9"/>
    <w:rsid w:val="001A20EC"/>
    <w:rsid w:val="001A21B3"/>
    <w:rsid w:val="001A21CC"/>
    <w:rsid w:val="001A2AAF"/>
    <w:rsid w:val="001A30CE"/>
    <w:rsid w:val="001A35BC"/>
    <w:rsid w:val="001A3666"/>
    <w:rsid w:val="001A3DE2"/>
    <w:rsid w:val="001A4432"/>
    <w:rsid w:val="001A4B46"/>
    <w:rsid w:val="001A4E95"/>
    <w:rsid w:val="001A5417"/>
    <w:rsid w:val="001A5966"/>
    <w:rsid w:val="001A5D7D"/>
    <w:rsid w:val="001A6069"/>
    <w:rsid w:val="001A619E"/>
    <w:rsid w:val="001A6349"/>
    <w:rsid w:val="001A704F"/>
    <w:rsid w:val="001A7344"/>
    <w:rsid w:val="001A7AE1"/>
    <w:rsid w:val="001B01C2"/>
    <w:rsid w:val="001B0210"/>
    <w:rsid w:val="001B02C9"/>
    <w:rsid w:val="001B07DE"/>
    <w:rsid w:val="001B0A38"/>
    <w:rsid w:val="001B0E34"/>
    <w:rsid w:val="001B0FBC"/>
    <w:rsid w:val="001B1042"/>
    <w:rsid w:val="001B11ED"/>
    <w:rsid w:val="001B22DA"/>
    <w:rsid w:val="001B268F"/>
    <w:rsid w:val="001B2BAA"/>
    <w:rsid w:val="001B2FD4"/>
    <w:rsid w:val="001B3479"/>
    <w:rsid w:val="001B36FA"/>
    <w:rsid w:val="001B385F"/>
    <w:rsid w:val="001B41EC"/>
    <w:rsid w:val="001B4488"/>
    <w:rsid w:val="001B49F4"/>
    <w:rsid w:val="001B4A0D"/>
    <w:rsid w:val="001B4CFD"/>
    <w:rsid w:val="001B4F2D"/>
    <w:rsid w:val="001B51A7"/>
    <w:rsid w:val="001B5329"/>
    <w:rsid w:val="001B5474"/>
    <w:rsid w:val="001B569E"/>
    <w:rsid w:val="001B5AE8"/>
    <w:rsid w:val="001B5F86"/>
    <w:rsid w:val="001B6544"/>
    <w:rsid w:val="001B683D"/>
    <w:rsid w:val="001B68D5"/>
    <w:rsid w:val="001B68D8"/>
    <w:rsid w:val="001B69E3"/>
    <w:rsid w:val="001B724E"/>
    <w:rsid w:val="001B7C70"/>
    <w:rsid w:val="001B7D1A"/>
    <w:rsid w:val="001B7E69"/>
    <w:rsid w:val="001B7EA5"/>
    <w:rsid w:val="001C00AD"/>
    <w:rsid w:val="001C0786"/>
    <w:rsid w:val="001C0868"/>
    <w:rsid w:val="001C0BA4"/>
    <w:rsid w:val="001C0D20"/>
    <w:rsid w:val="001C13A1"/>
    <w:rsid w:val="001C1EB5"/>
    <w:rsid w:val="001C24CF"/>
    <w:rsid w:val="001C264C"/>
    <w:rsid w:val="001C28F2"/>
    <w:rsid w:val="001C2BCD"/>
    <w:rsid w:val="001C2E3A"/>
    <w:rsid w:val="001C3548"/>
    <w:rsid w:val="001C36BE"/>
    <w:rsid w:val="001C3E28"/>
    <w:rsid w:val="001C4119"/>
    <w:rsid w:val="001C438C"/>
    <w:rsid w:val="001C43FA"/>
    <w:rsid w:val="001C46C1"/>
    <w:rsid w:val="001C4D34"/>
    <w:rsid w:val="001C56C3"/>
    <w:rsid w:val="001C577C"/>
    <w:rsid w:val="001C5D9E"/>
    <w:rsid w:val="001C66DC"/>
    <w:rsid w:val="001C67D3"/>
    <w:rsid w:val="001C6905"/>
    <w:rsid w:val="001C6B56"/>
    <w:rsid w:val="001C6C0D"/>
    <w:rsid w:val="001C6F49"/>
    <w:rsid w:val="001C7A27"/>
    <w:rsid w:val="001C7F3B"/>
    <w:rsid w:val="001C7FD3"/>
    <w:rsid w:val="001D0B40"/>
    <w:rsid w:val="001D0F34"/>
    <w:rsid w:val="001D10C9"/>
    <w:rsid w:val="001D125B"/>
    <w:rsid w:val="001D1566"/>
    <w:rsid w:val="001D1B02"/>
    <w:rsid w:val="001D1B56"/>
    <w:rsid w:val="001D1C1B"/>
    <w:rsid w:val="001D262F"/>
    <w:rsid w:val="001D282F"/>
    <w:rsid w:val="001D2894"/>
    <w:rsid w:val="001D2999"/>
    <w:rsid w:val="001D2F32"/>
    <w:rsid w:val="001D3B69"/>
    <w:rsid w:val="001D43AB"/>
    <w:rsid w:val="001D53D9"/>
    <w:rsid w:val="001D5828"/>
    <w:rsid w:val="001D59C3"/>
    <w:rsid w:val="001D5FA9"/>
    <w:rsid w:val="001D619D"/>
    <w:rsid w:val="001D6E65"/>
    <w:rsid w:val="001D6EF3"/>
    <w:rsid w:val="001D775E"/>
    <w:rsid w:val="001D7BF0"/>
    <w:rsid w:val="001E01FE"/>
    <w:rsid w:val="001E033D"/>
    <w:rsid w:val="001E1338"/>
    <w:rsid w:val="001E1497"/>
    <w:rsid w:val="001E1CB0"/>
    <w:rsid w:val="001E1D61"/>
    <w:rsid w:val="001E26F8"/>
    <w:rsid w:val="001E27CF"/>
    <w:rsid w:val="001E305C"/>
    <w:rsid w:val="001E35BB"/>
    <w:rsid w:val="001E3807"/>
    <w:rsid w:val="001E3CF9"/>
    <w:rsid w:val="001E4173"/>
    <w:rsid w:val="001E45AD"/>
    <w:rsid w:val="001E49EE"/>
    <w:rsid w:val="001E500E"/>
    <w:rsid w:val="001E5263"/>
    <w:rsid w:val="001E568F"/>
    <w:rsid w:val="001E56A7"/>
    <w:rsid w:val="001E56FC"/>
    <w:rsid w:val="001E5B38"/>
    <w:rsid w:val="001E5C86"/>
    <w:rsid w:val="001E6060"/>
    <w:rsid w:val="001E6112"/>
    <w:rsid w:val="001E6136"/>
    <w:rsid w:val="001E664A"/>
    <w:rsid w:val="001E6F0C"/>
    <w:rsid w:val="001E719A"/>
    <w:rsid w:val="001E7692"/>
    <w:rsid w:val="001E79AA"/>
    <w:rsid w:val="001E7D8E"/>
    <w:rsid w:val="001F03F4"/>
    <w:rsid w:val="001F0982"/>
    <w:rsid w:val="001F0F79"/>
    <w:rsid w:val="001F11DB"/>
    <w:rsid w:val="001F175C"/>
    <w:rsid w:val="001F1C25"/>
    <w:rsid w:val="001F1E4C"/>
    <w:rsid w:val="001F2288"/>
    <w:rsid w:val="001F23FD"/>
    <w:rsid w:val="001F2591"/>
    <w:rsid w:val="001F2A51"/>
    <w:rsid w:val="001F36E9"/>
    <w:rsid w:val="001F371C"/>
    <w:rsid w:val="001F3CD6"/>
    <w:rsid w:val="001F40DB"/>
    <w:rsid w:val="001F5452"/>
    <w:rsid w:val="001F6764"/>
    <w:rsid w:val="001F6CD1"/>
    <w:rsid w:val="001F6E8E"/>
    <w:rsid w:val="001F6EFE"/>
    <w:rsid w:val="001F73B9"/>
    <w:rsid w:val="001F75AF"/>
    <w:rsid w:val="001F783E"/>
    <w:rsid w:val="0020026B"/>
    <w:rsid w:val="0020069D"/>
    <w:rsid w:val="00200C90"/>
    <w:rsid w:val="00200CBB"/>
    <w:rsid w:val="00201595"/>
    <w:rsid w:val="00201A37"/>
    <w:rsid w:val="00201DAF"/>
    <w:rsid w:val="00202031"/>
    <w:rsid w:val="002020F6"/>
    <w:rsid w:val="002028B6"/>
    <w:rsid w:val="00202C6A"/>
    <w:rsid w:val="0020333C"/>
    <w:rsid w:val="00203693"/>
    <w:rsid w:val="002036CE"/>
    <w:rsid w:val="00203EF6"/>
    <w:rsid w:val="00203FA8"/>
    <w:rsid w:val="00204281"/>
    <w:rsid w:val="00204527"/>
    <w:rsid w:val="002047FB"/>
    <w:rsid w:val="00204A76"/>
    <w:rsid w:val="00204B00"/>
    <w:rsid w:val="00204CB4"/>
    <w:rsid w:val="00204E96"/>
    <w:rsid w:val="0020520D"/>
    <w:rsid w:val="00205600"/>
    <w:rsid w:val="00205A0F"/>
    <w:rsid w:val="00205CC5"/>
    <w:rsid w:val="00206625"/>
    <w:rsid w:val="00206659"/>
    <w:rsid w:val="002066E2"/>
    <w:rsid w:val="00206737"/>
    <w:rsid w:val="00206A33"/>
    <w:rsid w:val="00207257"/>
    <w:rsid w:val="00207383"/>
    <w:rsid w:val="0020789B"/>
    <w:rsid w:val="00210063"/>
    <w:rsid w:val="00210435"/>
    <w:rsid w:val="00210BE1"/>
    <w:rsid w:val="00210F8A"/>
    <w:rsid w:val="002111DF"/>
    <w:rsid w:val="0021175E"/>
    <w:rsid w:val="00213AD6"/>
    <w:rsid w:val="00213CF8"/>
    <w:rsid w:val="0021436C"/>
    <w:rsid w:val="00214B0C"/>
    <w:rsid w:val="00214D32"/>
    <w:rsid w:val="00214E6A"/>
    <w:rsid w:val="00215EE9"/>
    <w:rsid w:val="00215FF1"/>
    <w:rsid w:val="00216416"/>
    <w:rsid w:val="002168EC"/>
    <w:rsid w:val="00216F32"/>
    <w:rsid w:val="00216FAF"/>
    <w:rsid w:val="0021709B"/>
    <w:rsid w:val="002171EC"/>
    <w:rsid w:val="002174B4"/>
    <w:rsid w:val="00217515"/>
    <w:rsid w:val="0021753D"/>
    <w:rsid w:val="0021760E"/>
    <w:rsid w:val="0021796D"/>
    <w:rsid w:val="00220020"/>
    <w:rsid w:val="00220564"/>
    <w:rsid w:val="00221326"/>
    <w:rsid w:val="00221B1E"/>
    <w:rsid w:val="002225EC"/>
    <w:rsid w:val="00222ADF"/>
    <w:rsid w:val="00223260"/>
    <w:rsid w:val="00223306"/>
    <w:rsid w:val="00223BEE"/>
    <w:rsid w:val="0022454B"/>
    <w:rsid w:val="002249CA"/>
    <w:rsid w:val="002253CE"/>
    <w:rsid w:val="002254EF"/>
    <w:rsid w:val="002256D6"/>
    <w:rsid w:val="002258EC"/>
    <w:rsid w:val="00226005"/>
    <w:rsid w:val="002261F2"/>
    <w:rsid w:val="002263EE"/>
    <w:rsid w:val="002265D0"/>
    <w:rsid w:val="00226F4D"/>
    <w:rsid w:val="00226FE4"/>
    <w:rsid w:val="00227A94"/>
    <w:rsid w:val="00227ADB"/>
    <w:rsid w:val="00230377"/>
    <w:rsid w:val="0023068A"/>
    <w:rsid w:val="00230850"/>
    <w:rsid w:val="002311BA"/>
    <w:rsid w:val="0023149F"/>
    <w:rsid w:val="00231550"/>
    <w:rsid w:val="00231E4A"/>
    <w:rsid w:val="0023300C"/>
    <w:rsid w:val="002334B3"/>
    <w:rsid w:val="00233821"/>
    <w:rsid w:val="00233917"/>
    <w:rsid w:val="00233946"/>
    <w:rsid w:val="0023395F"/>
    <w:rsid w:val="00233B04"/>
    <w:rsid w:val="002341B1"/>
    <w:rsid w:val="0023483C"/>
    <w:rsid w:val="00235255"/>
    <w:rsid w:val="002357BF"/>
    <w:rsid w:val="00236039"/>
    <w:rsid w:val="0023626F"/>
    <w:rsid w:val="0023632D"/>
    <w:rsid w:val="002364C3"/>
    <w:rsid w:val="00236804"/>
    <w:rsid w:val="00236A6E"/>
    <w:rsid w:val="00236B0A"/>
    <w:rsid w:val="00236C93"/>
    <w:rsid w:val="00237156"/>
    <w:rsid w:val="00237473"/>
    <w:rsid w:val="0023760A"/>
    <w:rsid w:val="00237922"/>
    <w:rsid w:val="0023796F"/>
    <w:rsid w:val="00237D75"/>
    <w:rsid w:val="00240225"/>
    <w:rsid w:val="00240687"/>
    <w:rsid w:val="002408D1"/>
    <w:rsid w:val="00241462"/>
    <w:rsid w:val="00242170"/>
    <w:rsid w:val="00242605"/>
    <w:rsid w:val="00242777"/>
    <w:rsid w:val="002427C4"/>
    <w:rsid w:val="00242955"/>
    <w:rsid w:val="00242A04"/>
    <w:rsid w:val="00242A52"/>
    <w:rsid w:val="00242BDA"/>
    <w:rsid w:val="00242D27"/>
    <w:rsid w:val="00243027"/>
    <w:rsid w:val="0024327D"/>
    <w:rsid w:val="00243A03"/>
    <w:rsid w:val="00243C68"/>
    <w:rsid w:val="00244582"/>
    <w:rsid w:val="0024488B"/>
    <w:rsid w:val="00244CC8"/>
    <w:rsid w:val="00244DB9"/>
    <w:rsid w:val="00245200"/>
    <w:rsid w:val="002454E0"/>
    <w:rsid w:val="00245C7D"/>
    <w:rsid w:val="00245C9E"/>
    <w:rsid w:val="00246349"/>
    <w:rsid w:val="00246389"/>
    <w:rsid w:val="002463C1"/>
    <w:rsid w:val="002465B4"/>
    <w:rsid w:val="002465CF"/>
    <w:rsid w:val="00246E44"/>
    <w:rsid w:val="00246EBC"/>
    <w:rsid w:val="00247732"/>
    <w:rsid w:val="00247B87"/>
    <w:rsid w:val="00247CE5"/>
    <w:rsid w:val="00247DD3"/>
    <w:rsid w:val="00250583"/>
    <w:rsid w:val="002512D2"/>
    <w:rsid w:val="00251388"/>
    <w:rsid w:val="002513E8"/>
    <w:rsid w:val="0025160C"/>
    <w:rsid w:val="00251D7C"/>
    <w:rsid w:val="00251D8C"/>
    <w:rsid w:val="0025221C"/>
    <w:rsid w:val="00252784"/>
    <w:rsid w:val="00252F6C"/>
    <w:rsid w:val="00252FE0"/>
    <w:rsid w:val="002530C7"/>
    <w:rsid w:val="002531C9"/>
    <w:rsid w:val="00253390"/>
    <w:rsid w:val="0025343A"/>
    <w:rsid w:val="002537EE"/>
    <w:rsid w:val="00253812"/>
    <w:rsid w:val="00253F62"/>
    <w:rsid w:val="002541D6"/>
    <w:rsid w:val="002544D0"/>
    <w:rsid w:val="002547BC"/>
    <w:rsid w:val="00254974"/>
    <w:rsid w:val="00254B17"/>
    <w:rsid w:val="00255052"/>
    <w:rsid w:val="00255452"/>
    <w:rsid w:val="00255AB4"/>
    <w:rsid w:val="0025618C"/>
    <w:rsid w:val="00256503"/>
    <w:rsid w:val="002569D5"/>
    <w:rsid w:val="00256B72"/>
    <w:rsid w:val="002571F7"/>
    <w:rsid w:val="002573F7"/>
    <w:rsid w:val="0025760E"/>
    <w:rsid w:val="00257728"/>
    <w:rsid w:val="00257CC1"/>
    <w:rsid w:val="002602D6"/>
    <w:rsid w:val="00260BC9"/>
    <w:rsid w:val="00261589"/>
    <w:rsid w:val="002616C2"/>
    <w:rsid w:val="00261A0A"/>
    <w:rsid w:val="00261B60"/>
    <w:rsid w:val="002621A6"/>
    <w:rsid w:val="002623B8"/>
    <w:rsid w:val="002625AD"/>
    <w:rsid w:val="002628C7"/>
    <w:rsid w:val="002629C7"/>
    <w:rsid w:val="00263564"/>
    <w:rsid w:val="00263792"/>
    <w:rsid w:val="00264187"/>
    <w:rsid w:val="00264244"/>
    <w:rsid w:val="002648D5"/>
    <w:rsid w:val="00264EA0"/>
    <w:rsid w:val="00264F9F"/>
    <w:rsid w:val="00264FFB"/>
    <w:rsid w:val="002650E3"/>
    <w:rsid w:val="002656EA"/>
    <w:rsid w:val="00265939"/>
    <w:rsid w:val="00265B84"/>
    <w:rsid w:val="00265DDC"/>
    <w:rsid w:val="00266083"/>
    <w:rsid w:val="002662FF"/>
    <w:rsid w:val="00266700"/>
    <w:rsid w:val="00266F5C"/>
    <w:rsid w:val="00266F7A"/>
    <w:rsid w:val="00267413"/>
    <w:rsid w:val="00267834"/>
    <w:rsid w:val="00267DEB"/>
    <w:rsid w:val="00267F58"/>
    <w:rsid w:val="002700E1"/>
    <w:rsid w:val="00270AC3"/>
    <w:rsid w:val="00270C6F"/>
    <w:rsid w:val="0027111B"/>
    <w:rsid w:val="00271361"/>
    <w:rsid w:val="002718E2"/>
    <w:rsid w:val="00271AFD"/>
    <w:rsid w:val="00271FEF"/>
    <w:rsid w:val="002724D1"/>
    <w:rsid w:val="002726C6"/>
    <w:rsid w:val="0027286E"/>
    <w:rsid w:val="00272A0E"/>
    <w:rsid w:val="00272CDC"/>
    <w:rsid w:val="00272FB6"/>
    <w:rsid w:val="002730F3"/>
    <w:rsid w:val="00273B6A"/>
    <w:rsid w:val="00274526"/>
    <w:rsid w:val="002746FB"/>
    <w:rsid w:val="00274861"/>
    <w:rsid w:val="00274897"/>
    <w:rsid w:val="00274AE4"/>
    <w:rsid w:val="00274FC6"/>
    <w:rsid w:val="00275976"/>
    <w:rsid w:val="00275EB9"/>
    <w:rsid w:val="00276142"/>
    <w:rsid w:val="0027648F"/>
    <w:rsid w:val="002764EC"/>
    <w:rsid w:val="0027653E"/>
    <w:rsid w:val="00276945"/>
    <w:rsid w:val="00276D15"/>
    <w:rsid w:val="00276F67"/>
    <w:rsid w:val="00277E98"/>
    <w:rsid w:val="002804AE"/>
    <w:rsid w:val="00280BB9"/>
    <w:rsid w:val="002811EA"/>
    <w:rsid w:val="00281238"/>
    <w:rsid w:val="00282194"/>
    <w:rsid w:val="002821D4"/>
    <w:rsid w:val="00282795"/>
    <w:rsid w:val="00282930"/>
    <w:rsid w:val="002829F6"/>
    <w:rsid w:val="00282C6D"/>
    <w:rsid w:val="00283004"/>
    <w:rsid w:val="002830A4"/>
    <w:rsid w:val="00283321"/>
    <w:rsid w:val="002836D0"/>
    <w:rsid w:val="00283A3F"/>
    <w:rsid w:val="00283FCB"/>
    <w:rsid w:val="00284D79"/>
    <w:rsid w:val="00284DDA"/>
    <w:rsid w:val="00284F70"/>
    <w:rsid w:val="00285B70"/>
    <w:rsid w:val="0028600B"/>
    <w:rsid w:val="0028634C"/>
    <w:rsid w:val="002863DC"/>
    <w:rsid w:val="002864E9"/>
    <w:rsid w:val="00287AF3"/>
    <w:rsid w:val="00287CA5"/>
    <w:rsid w:val="00290395"/>
    <w:rsid w:val="0029054F"/>
    <w:rsid w:val="002905D4"/>
    <w:rsid w:val="0029092A"/>
    <w:rsid w:val="00290D6D"/>
    <w:rsid w:val="00291371"/>
    <w:rsid w:val="002913C4"/>
    <w:rsid w:val="00291431"/>
    <w:rsid w:val="00291504"/>
    <w:rsid w:val="00291526"/>
    <w:rsid w:val="00292089"/>
    <w:rsid w:val="002920A4"/>
    <w:rsid w:val="00292725"/>
    <w:rsid w:val="00292B2D"/>
    <w:rsid w:val="00292B7D"/>
    <w:rsid w:val="00293175"/>
    <w:rsid w:val="00293243"/>
    <w:rsid w:val="002936AC"/>
    <w:rsid w:val="00293DAA"/>
    <w:rsid w:val="00294048"/>
    <w:rsid w:val="00294BBE"/>
    <w:rsid w:val="00294FAF"/>
    <w:rsid w:val="002953B9"/>
    <w:rsid w:val="0029548E"/>
    <w:rsid w:val="0029628A"/>
    <w:rsid w:val="002962CF"/>
    <w:rsid w:val="00296681"/>
    <w:rsid w:val="00296B3C"/>
    <w:rsid w:val="002971C2"/>
    <w:rsid w:val="0029748F"/>
    <w:rsid w:val="002974E7"/>
    <w:rsid w:val="0029783A"/>
    <w:rsid w:val="00297A0A"/>
    <w:rsid w:val="00297BA0"/>
    <w:rsid w:val="00297E07"/>
    <w:rsid w:val="002A0177"/>
    <w:rsid w:val="002A0351"/>
    <w:rsid w:val="002A08B1"/>
    <w:rsid w:val="002A0FE2"/>
    <w:rsid w:val="002A1288"/>
    <w:rsid w:val="002A132D"/>
    <w:rsid w:val="002A1A80"/>
    <w:rsid w:val="002A1D2E"/>
    <w:rsid w:val="002A2301"/>
    <w:rsid w:val="002A28E9"/>
    <w:rsid w:val="002A2A45"/>
    <w:rsid w:val="002A2B24"/>
    <w:rsid w:val="002A2FF7"/>
    <w:rsid w:val="002A3C63"/>
    <w:rsid w:val="002A3C8A"/>
    <w:rsid w:val="002A3F44"/>
    <w:rsid w:val="002A403F"/>
    <w:rsid w:val="002A57B6"/>
    <w:rsid w:val="002A59CB"/>
    <w:rsid w:val="002A59DE"/>
    <w:rsid w:val="002A5C62"/>
    <w:rsid w:val="002A5D2C"/>
    <w:rsid w:val="002A6282"/>
    <w:rsid w:val="002A6403"/>
    <w:rsid w:val="002A68A8"/>
    <w:rsid w:val="002A6A37"/>
    <w:rsid w:val="002A70E4"/>
    <w:rsid w:val="002B0543"/>
    <w:rsid w:val="002B0B21"/>
    <w:rsid w:val="002B1724"/>
    <w:rsid w:val="002B1A3F"/>
    <w:rsid w:val="002B278D"/>
    <w:rsid w:val="002B2D47"/>
    <w:rsid w:val="002B2DA0"/>
    <w:rsid w:val="002B31E4"/>
    <w:rsid w:val="002B32E7"/>
    <w:rsid w:val="002B3743"/>
    <w:rsid w:val="002B3887"/>
    <w:rsid w:val="002B4AF1"/>
    <w:rsid w:val="002B4C22"/>
    <w:rsid w:val="002B4EA9"/>
    <w:rsid w:val="002B54B9"/>
    <w:rsid w:val="002B559C"/>
    <w:rsid w:val="002B58B9"/>
    <w:rsid w:val="002B5C9A"/>
    <w:rsid w:val="002B5F80"/>
    <w:rsid w:val="002B6037"/>
    <w:rsid w:val="002B609C"/>
    <w:rsid w:val="002B636E"/>
    <w:rsid w:val="002B65A5"/>
    <w:rsid w:val="002B65C6"/>
    <w:rsid w:val="002B6D44"/>
    <w:rsid w:val="002B7195"/>
    <w:rsid w:val="002B73B1"/>
    <w:rsid w:val="002B75D4"/>
    <w:rsid w:val="002B760C"/>
    <w:rsid w:val="002B7736"/>
    <w:rsid w:val="002B78B6"/>
    <w:rsid w:val="002B78D5"/>
    <w:rsid w:val="002B7BB6"/>
    <w:rsid w:val="002B7F8F"/>
    <w:rsid w:val="002C005D"/>
    <w:rsid w:val="002C0215"/>
    <w:rsid w:val="002C0489"/>
    <w:rsid w:val="002C0F7A"/>
    <w:rsid w:val="002C1042"/>
    <w:rsid w:val="002C1091"/>
    <w:rsid w:val="002C194B"/>
    <w:rsid w:val="002C1B7E"/>
    <w:rsid w:val="002C1D94"/>
    <w:rsid w:val="002C1FCA"/>
    <w:rsid w:val="002C2041"/>
    <w:rsid w:val="002C2281"/>
    <w:rsid w:val="002C263B"/>
    <w:rsid w:val="002C2E8E"/>
    <w:rsid w:val="002C3433"/>
    <w:rsid w:val="002C3602"/>
    <w:rsid w:val="002C3A21"/>
    <w:rsid w:val="002C3A8D"/>
    <w:rsid w:val="002C46A8"/>
    <w:rsid w:val="002C5602"/>
    <w:rsid w:val="002C575A"/>
    <w:rsid w:val="002C5B1B"/>
    <w:rsid w:val="002C5BE8"/>
    <w:rsid w:val="002C5DE8"/>
    <w:rsid w:val="002C5E01"/>
    <w:rsid w:val="002C5E44"/>
    <w:rsid w:val="002C61DE"/>
    <w:rsid w:val="002C62C0"/>
    <w:rsid w:val="002C62D5"/>
    <w:rsid w:val="002C66A7"/>
    <w:rsid w:val="002C6911"/>
    <w:rsid w:val="002C6BC8"/>
    <w:rsid w:val="002C6D13"/>
    <w:rsid w:val="002C711C"/>
    <w:rsid w:val="002C7469"/>
    <w:rsid w:val="002C7BA8"/>
    <w:rsid w:val="002D072F"/>
    <w:rsid w:val="002D0773"/>
    <w:rsid w:val="002D0846"/>
    <w:rsid w:val="002D13B9"/>
    <w:rsid w:val="002D1761"/>
    <w:rsid w:val="002D19C4"/>
    <w:rsid w:val="002D1C8E"/>
    <w:rsid w:val="002D1D6B"/>
    <w:rsid w:val="002D1EAD"/>
    <w:rsid w:val="002D1F07"/>
    <w:rsid w:val="002D3A20"/>
    <w:rsid w:val="002D3B77"/>
    <w:rsid w:val="002D3D38"/>
    <w:rsid w:val="002D475D"/>
    <w:rsid w:val="002D49A6"/>
    <w:rsid w:val="002D4C6A"/>
    <w:rsid w:val="002D4D29"/>
    <w:rsid w:val="002D5981"/>
    <w:rsid w:val="002D5C60"/>
    <w:rsid w:val="002D5FDB"/>
    <w:rsid w:val="002D6274"/>
    <w:rsid w:val="002D71CA"/>
    <w:rsid w:val="002D76C9"/>
    <w:rsid w:val="002D7C06"/>
    <w:rsid w:val="002D7E8C"/>
    <w:rsid w:val="002E08BE"/>
    <w:rsid w:val="002E0F30"/>
    <w:rsid w:val="002E15DA"/>
    <w:rsid w:val="002E1D82"/>
    <w:rsid w:val="002E1E53"/>
    <w:rsid w:val="002E2199"/>
    <w:rsid w:val="002E2AD0"/>
    <w:rsid w:val="002E2E2C"/>
    <w:rsid w:val="002E2F83"/>
    <w:rsid w:val="002E314E"/>
    <w:rsid w:val="002E385F"/>
    <w:rsid w:val="002E3935"/>
    <w:rsid w:val="002E3F3A"/>
    <w:rsid w:val="002E423B"/>
    <w:rsid w:val="002E464E"/>
    <w:rsid w:val="002E4A0C"/>
    <w:rsid w:val="002E4BCE"/>
    <w:rsid w:val="002E4F78"/>
    <w:rsid w:val="002E59F8"/>
    <w:rsid w:val="002E5C6D"/>
    <w:rsid w:val="002E5EF5"/>
    <w:rsid w:val="002E5F69"/>
    <w:rsid w:val="002E5FFE"/>
    <w:rsid w:val="002E6417"/>
    <w:rsid w:val="002E6863"/>
    <w:rsid w:val="002E699A"/>
    <w:rsid w:val="002E6A85"/>
    <w:rsid w:val="002E6C91"/>
    <w:rsid w:val="002E72FB"/>
    <w:rsid w:val="002E76BF"/>
    <w:rsid w:val="002E7BFD"/>
    <w:rsid w:val="002F0420"/>
    <w:rsid w:val="002F0E5F"/>
    <w:rsid w:val="002F1212"/>
    <w:rsid w:val="002F13B5"/>
    <w:rsid w:val="002F1776"/>
    <w:rsid w:val="002F1796"/>
    <w:rsid w:val="002F1F09"/>
    <w:rsid w:val="002F228C"/>
    <w:rsid w:val="002F239F"/>
    <w:rsid w:val="002F2B28"/>
    <w:rsid w:val="002F2EC6"/>
    <w:rsid w:val="002F3193"/>
    <w:rsid w:val="002F32E8"/>
    <w:rsid w:val="002F3465"/>
    <w:rsid w:val="002F383F"/>
    <w:rsid w:val="002F3EED"/>
    <w:rsid w:val="002F3F57"/>
    <w:rsid w:val="002F4356"/>
    <w:rsid w:val="002F4E25"/>
    <w:rsid w:val="002F51AE"/>
    <w:rsid w:val="002F5564"/>
    <w:rsid w:val="002F568D"/>
    <w:rsid w:val="002F59A3"/>
    <w:rsid w:val="002F5C89"/>
    <w:rsid w:val="002F66D1"/>
    <w:rsid w:val="002F6871"/>
    <w:rsid w:val="002F6E4C"/>
    <w:rsid w:val="002F7043"/>
    <w:rsid w:val="002F7068"/>
    <w:rsid w:val="002F730C"/>
    <w:rsid w:val="002F748C"/>
    <w:rsid w:val="002F763B"/>
    <w:rsid w:val="002F7643"/>
    <w:rsid w:val="002F7848"/>
    <w:rsid w:val="002F7CCA"/>
    <w:rsid w:val="00300057"/>
    <w:rsid w:val="0030057C"/>
    <w:rsid w:val="00300BB2"/>
    <w:rsid w:val="00300D9A"/>
    <w:rsid w:val="00300E4A"/>
    <w:rsid w:val="003019C0"/>
    <w:rsid w:val="00301A00"/>
    <w:rsid w:val="00301BAB"/>
    <w:rsid w:val="00301E44"/>
    <w:rsid w:val="00302179"/>
    <w:rsid w:val="003021D1"/>
    <w:rsid w:val="00302258"/>
    <w:rsid w:val="003029FA"/>
    <w:rsid w:val="003029FE"/>
    <w:rsid w:val="00302C7A"/>
    <w:rsid w:val="00303166"/>
    <w:rsid w:val="003035B9"/>
    <w:rsid w:val="003044A5"/>
    <w:rsid w:val="00304666"/>
    <w:rsid w:val="00304C31"/>
    <w:rsid w:val="003054C6"/>
    <w:rsid w:val="003062D4"/>
    <w:rsid w:val="00306989"/>
    <w:rsid w:val="003073E4"/>
    <w:rsid w:val="003075F7"/>
    <w:rsid w:val="00307840"/>
    <w:rsid w:val="00307989"/>
    <w:rsid w:val="003079CB"/>
    <w:rsid w:val="00310606"/>
    <w:rsid w:val="00310822"/>
    <w:rsid w:val="00310A90"/>
    <w:rsid w:val="00310F47"/>
    <w:rsid w:val="00311147"/>
    <w:rsid w:val="003113B6"/>
    <w:rsid w:val="00311410"/>
    <w:rsid w:val="0031142D"/>
    <w:rsid w:val="0031169A"/>
    <w:rsid w:val="003120B6"/>
    <w:rsid w:val="0031237C"/>
    <w:rsid w:val="00312B06"/>
    <w:rsid w:val="00312D89"/>
    <w:rsid w:val="00312DA9"/>
    <w:rsid w:val="00312E0B"/>
    <w:rsid w:val="00312E62"/>
    <w:rsid w:val="00312FCA"/>
    <w:rsid w:val="0031306A"/>
    <w:rsid w:val="0031317F"/>
    <w:rsid w:val="003134F7"/>
    <w:rsid w:val="00313524"/>
    <w:rsid w:val="0031376C"/>
    <w:rsid w:val="00313944"/>
    <w:rsid w:val="00314185"/>
    <w:rsid w:val="00314DBE"/>
    <w:rsid w:val="00314F2D"/>
    <w:rsid w:val="0031561F"/>
    <w:rsid w:val="00315E2E"/>
    <w:rsid w:val="00316056"/>
    <w:rsid w:val="0031615E"/>
    <w:rsid w:val="00316239"/>
    <w:rsid w:val="0031628C"/>
    <w:rsid w:val="00316625"/>
    <w:rsid w:val="00316D95"/>
    <w:rsid w:val="0031715D"/>
    <w:rsid w:val="003174BB"/>
    <w:rsid w:val="003174CF"/>
    <w:rsid w:val="00317557"/>
    <w:rsid w:val="00317622"/>
    <w:rsid w:val="003202D9"/>
    <w:rsid w:val="0032052D"/>
    <w:rsid w:val="00320879"/>
    <w:rsid w:val="003208CB"/>
    <w:rsid w:val="0032111B"/>
    <w:rsid w:val="003212F4"/>
    <w:rsid w:val="00321658"/>
    <w:rsid w:val="003216F9"/>
    <w:rsid w:val="00321829"/>
    <w:rsid w:val="003219B8"/>
    <w:rsid w:val="00321E1E"/>
    <w:rsid w:val="00322782"/>
    <w:rsid w:val="0032298B"/>
    <w:rsid w:val="003229AD"/>
    <w:rsid w:val="00322DD5"/>
    <w:rsid w:val="00322E2B"/>
    <w:rsid w:val="003234CD"/>
    <w:rsid w:val="003235B8"/>
    <w:rsid w:val="0032397F"/>
    <w:rsid w:val="00323B55"/>
    <w:rsid w:val="003243E0"/>
    <w:rsid w:val="0032469E"/>
    <w:rsid w:val="00324887"/>
    <w:rsid w:val="003256A8"/>
    <w:rsid w:val="00325D9A"/>
    <w:rsid w:val="003260BD"/>
    <w:rsid w:val="00326260"/>
    <w:rsid w:val="0032628E"/>
    <w:rsid w:val="0032638E"/>
    <w:rsid w:val="00326499"/>
    <w:rsid w:val="003266DD"/>
    <w:rsid w:val="003268C0"/>
    <w:rsid w:val="0032719F"/>
    <w:rsid w:val="003271DC"/>
    <w:rsid w:val="00327933"/>
    <w:rsid w:val="00327A1E"/>
    <w:rsid w:val="00330072"/>
    <w:rsid w:val="00330476"/>
    <w:rsid w:val="00330A26"/>
    <w:rsid w:val="00330F10"/>
    <w:rsid w:val="00331201"/>
    <w:rsid w:val="00331375"/>
    <w:rsid w:val="00331414"/>
    <w:rsid w:val="003315DC"/>
    <w:rsid w:val="0033209B"/>
    <w:rsid w:val="003324C1"/>
    <w:rsid w:val="0033262F"/>
    <w:rsid w:val="00332CD0"/>
    <w:rsid w:val="00332E6B"/>
    <w:rsid w:val="0033337C"/>
    <w:rsid w:val="003335F8"/>
    <w:rsid w:val="00333A37"/>
    <w:rsid w:val="00333C5F"/>
    <w:rsid w:val="00333CCD"/>
    <w:rsid w:val="00333F22"/>
    <w:rsid w:val="00334035"/>
    <w:rsid w:val="003348FA"/>
    <w:rsid w:val="00334BC3"/>
    <w:rsid w:val="003354C1"/>
    <w:rsid w:val="0033581D"/>
    <w:rsid w:val="00335AEE"/>
    <w:rsid w:val="00335D19"/>
    <w:rsid w:val="00335DC4"/>
    <w:rsid w:val="0033645E"/>
    <w:rsid w:val="00336646"/>
    <w:rsid w:val="00336B25"/>
    <w:rsid w:val="00336C22"/>
    <w:rsid w:val="00336DB3"/>
    <w:rsid w:val="003375BE"/>
    <w:rsid w:val="00337A2E"/>
    <w:rsid w:val="00337E8E"/>
    <w:rsid w:val="00337EAF"/>
    <w:rsid w:val="0034041D"/>
    <w:rsid w:val="003406AB"/>
    <w:rsid w:val="00340DD4"/>
    <w:rsid w:val="00340F22"/>
    <w:rsid w:val="003412C7"/>
    <w:rsid w:val="00341AE9"/>
    <w:rsid w:val="00342DB7"/>
    <w:rsid w:val="00343005"/>
    <w:rsid w:val="00343186"/>
    <w:rsid w:val="00343BEF"/>
    <w:rsid w:val="00345122"/>
    <w:rsid w:val="00345617"/>
    <w:rsid w:val="003461C5"/>
    <w:rsid w:val="00347310"/>
    <w:rsid w:val="00347519"/>
    <w:rsid w:val="00347558"/>
    <w:rsid w:val="003478FC"/>
    <w:rsid w:val="00347B0C"/>
    <w:rsid w:val="00347FDC"/>
    <w:rsid w:val="003500EE"/>
    <w:rsid w:val="0035033A"/>
    <w:rsid w:val="00350DC3"/>
    <w:rsid w:val="00350E99"/>
    <w:rsid w:val="0035135D"/>
    <w:rsid w:val="003517F1"/>
    <w:rsid w:val="00352028"/>
    <w:rsid w:val="003521C6"/>
    <w:rsid w:val="0035236D"/>
    <w:rsid w:val="00352AD7"/>
    <w:rsid w:val="00353CBB"/>
    <w:rsid w:val="003545A7"/>
    <w:rsid w:val="003545D8"/>
    <w:rsid w:val="00354FF4"/>
    <w:rsid w:val="003551BE"/>
    <w:rsid w:val="00355437"/>
    <w:rsid w:val="0035561D"/>
    <w:rsid w:val="003558A5"/>
    <w:rsid w:val="003558AD"/>
    <w:rsid w:val="003562EF"/>
    <w:rsid w:val="00356E53"/>
    <w:rsid w:val="00357228"/>
    <w:rsid w:val="00357634"/>
    <w:rsid w:val="00357849"/>
    <w:rsid w:val="00360521"/>
    <w:rsid w:val="0036054C"/>
    <w:rsid w:val="00360C97"/>
    <w:rsid w:val="00361671"/>
    <w:rsid w:val="003621F8"/>
    <w:rsid w:val="003626D2"/>
    <w:rsid w:val="003629EC"/>
    <w:rsid w:val="00362B86"/>
    <w:rsid w:val="003630AD"/>
    <w:rsid w:val="00363AA5"/>
    <w:rsid w:val="0036417B"/>
    <w:rsid w:val="003641AF"/>
    <w:rsid w:val="0036459E"/>
    <w:rsid w:val="00364D2D"/>
    <w:rsid w:val="00364F76"/>
    <w:rsid w:val="00364FAB"/>
    <w:rsid w:val="00365105"/>
    <w:rsid w:val="003655F3"/>
    <w:rsid w:val="00365929"/>
    <w:rsid w:val="00365A09"/>
    <w:rsid w:val="00366C25"/>
    <w:rsid w:val="00366F31"/>
    <w:rsid w:val="0036744F"/>
    <w:rsid w:val="00367DFB"/>
    <w:rsid w:val="00371340"/>
    <w:rsid w:val="003713B6"/>
    <w:rsid w:val="003714F7"/>
    <w:rsid w:val="00371666"/>
    <w:rsid w:val="003717E9"/>
    <w:rsid w:val="00371E70"/>
    <w:rsid w:val="00371FA2"/>
    <w:rsid w:val="003722B7"/>
    <w:rsid w:val="00372883"/>
    <w:rsid w:val="003728EA"/>
    <w:rsid w:val="00372C51"/>
    <w:rsid w:val="00372E61"/>
    <w:rsid w:val="003735B8"/>
    <w:rsid w:val="003739A6"/>
    <w:rsid w:val="00373A55"/>
    <w:rsid w:val="00373DD1"/>
    <w:rsid w:val="00374032"/>
    <w:rsid w:val="0037442B"/>
    <w:rsid w:val="00374B10"/>
    <w:rsid w:val="00375138"/>
    <w:rsid w:val="00375518"/>
    <w:rsid w:val="00375582"/>
    <w:rsid w:val="003755F3"/>
    <w:rsid w:val="00375650"/>
    <w:rsid w:val="00375B0C"/>
    <w:rsid w:val="003764C3"/>
    <w:rsid w:val="0037748F"/>
    <w:rsid w:val="00377833"/>
    <w:rsid w:val="00377846"/>
    <w:rsid w:val="00377A77"/>
    <w:rsid w:val="00377E19"/>
    <w:rsid w:val="00380612"/>
    <w:rsid w:val="00380E5C"/>
    <w:rsid w:val="00380EA3"/>
    <w:rsid w:val="0038157C"/>
    <w:rsid w:val="003816A1"/>
    <w:rsid w:val="003819C9"/>
    <w:rsid w:val="00381A88"/>
    <w:rsid w:val="00381D10"/>
    <w:rsid w:val="00382058"/>
    <w:rsid w:val="00382771"/>
    <w:rsid w:val="0038281D"/>
    <w:rsid w:val="00382BE1"/>
    <w:rsid w:val="00382E7A"/>
    <w:rsid w:val="003832E1"/>
    <w:rsid w:val="003839AE"/>
    <w:rsid w:val="00383E91"/>
    <w:rsid w:val="003843E6"/>
    <w:rsid w:val="00384D6E"/>
    <w:rsid w:val="00384F85"/>
    <w:rsid w:val="00385F73"/>
    <w:rsid w:val="003860FA"/>
    <w:rsid w:val="00386756"/>
    <w:rsid w:val="00386B76"/>
    <w:rsid w:val="003871F5"/>
    <w:rsid w:val="003872CD"/>
    <w:rsid w:val="00390018"/>
    <w:rsid w:val="00390192"/>
    <w:rsid w:val="00390860"/>
    <w:rsid w:val="00390D29"/>
    <w:rsid w:val="00391094"/>
    <w:rsid w:val="00391708"/>
    <w:rsid w:val="00391F86"/>
    <w:rsid w:val="0039212A"/>
    <w:rsid w:val="00392AA3"/>
    <w:rsid w:val="003930EA"/>
    <w:rsid w:val="00393E2A"/>
    <w:rsid w:val="00394439"/>
    <w:rsid w:val="003946F5"/>
    <w:rsid w:val="003958D2"/>
    <w:rsid w:val="00395A9C"/>
    <w:rsid w:val="00395AEA"/>
    <w:rsid w:val="00396E34"/>
    <w:rsid w:val="003975FA"/>
    <w:rsid w:val="00397639"/>
    <w:rsid w:val="003A1189"/>
    <w:rsid w:val="003A1B39"/>
    <w:rsid w:val="003A2133"/>
    <w:rsid w:val="003A233F"/>
    <w:rsid w:val="003A246E"/>
    <w:rsid w:val="003A251E"/>
    <w:rsid w:val="003A266A"/>
    <w:rsid w:val="003A2E3A"/>
    <w:rsid w:val="003A333A"/>
    <w:rsid w:val="003A3516"/>
    <w:rsid w:val="003A3607"/>
    <w:rsid w:val="003A37ED"/>
    <w:rsid w:val="003A38F3"/>
    <w:rsid w:val="003A3A6B"/>
    <w:rsid w:val="003A3B86"/>
    <w:rsid w:val="003A43D4"/>
    <w:rsid w:val="003A45BB"/>
    <w:rsid w:val="003A4988"/>
    <w:rsid w:val="003A4B29"/>
    <w:rsid w:val="003A4E5E"/>
    <w:rsid w:val="003A4FEE"/>
    <w:rsid w:val="003A5BFC"/>
    <w:rsid w:val="003A60B6"/>
    <w:rsid w:val="003A685A"/>
    <w:rsid w:val="003A6884"/>
    <w:rsid w:val="003A6948"/>
    <w:rsid w:val="003A6AF4"/>
    <w:rsid w:val="003A6F01"/>
    <w:rsid w:val="003A6F86"/>
    <w:rsid w:val="003A70B3"/>
    <w:rsid w:val="003A72E2"/>
    <w:rsid w:val="003A75A5"/>
    <w:rsid w:val="003A78DF"/>
    <w:rsid w:val="003A79F8"/>
    <w:rsid w:val="003A7C73"/>
    <w:rsid w:val="003A7D94"/>
    <w:rsid w:val="003A7E83"/>
    <w:rsid w:val="003B000D"/>
    <w:rsid w:val="003B09C7"/>
    <w:rsid w:val="003B0D07"/>
    <w:rsid w:val="003B1A11"/>
    <w:rsid w:val="003B1A84"/>
    <w:rsid w:val="003B2757"/>
    <w:rsid w:val="003B27CD"/>
    <w:rsid w:val="003B2ECE"/>
    <w:rsid w:val="003B422D"/>
    <w:rsid w:val="003B43F0"/>
    <w:rsid w:val="003B4479"/>
    <w:rsid w:val="003B493B"/>
    <w:rsid w:val="003B4B0C"/>
    <w:rsid w:val="003B4B4D"/>
    <w:rsid w:val="003B5385"/>
    <w:rsid w:val="003B5788"/>
    <w:rsid w:val="003B5942"/>
    <w:rsid w:val="003B596B"/>
    <w:rsid w:val="003B63AE"/>
    <w:rsid w:val="003B6571"/>
    <w:rsid w:val="003B6C79"/>
    <w:rsid w:val="003B6D16"/>
    <w:rsid w:val="003B6FA8"/>
    <w:rsid w:val="003B7AF4"/>
    <w:rsid w:val="003C0468"/>
    <w:rsid w:val="003C04E8"/>
    <w:rsid w:val="003C062F"/>
    <w:rsid w:val="003C06E6"/>
    <w:rsid w:val="003C0854"/>
    <w:rsid w:val="003C08BE"/>
    <w:rsid w:val="003C0E25"/>
    <w:rsid w:val="003C0E40"/>
    <w:rsid w:val="003C1100"/>
    <w:rsid w:val="003C135E"/>
    <w:rsid w:val="003C1799"/>
    <w:rsid w:val="003C1C54"/>
    <w:rsid w:val="003C1D0D"/>
    <w:rsid w:val="003C2759"/>
    <w:rsid w:val="003C275F"/>
    <w:rsid w:val="003C2A37"/>
    <w:rsid w:val="003C2FB6"/>
    <w:rsid w:val="003C3CF2"/>
    <w:rsid w:val="003C42AF"/>
    <w:rsid w:val="003C45C3"/>
    <w:rsid w:val="003C47D3"/>
    <w:rsid w:val="003C4980"/>
    <w:rsid w:val="003C6DA3"/>
    <w:rsid w:val="003C6FED"/>
    <w:rsid w:val="003C7201"/>
    <w:rsid w:val="003C7679"/>
    <w:rsid w:val="003C7B47"/>
    <w:rsid w:val="003C7F45"/>
    <w:rsid w:val="003D0033"/>
    <w:rsid w:val="003D00B8"/>
    <w:rsid w:val="003D0603"/>
    <w:rsid w:val="003D091B"/>
    <w:rsid w:val="003D094E"/>
    <w:rsid w:val="003D0D14"/>
    <w:rsid w:val="003D1956"/>
    <w:rsid w:val="003D1FA6"/>
    <w:rsid w:val="003D1FCB"/>
    <w:rsid w:val="003D20C5"/>
    <w:rsid w:val="003D2113"/>
    <w:rsid w:val="003D21D3"/>
    <w:rsid w:val="003D2566"/>
    <w:rsid w:val="003D2A0B"/>
    <w:rsid w:val="003D2C84"/>
    <w:rsid w:val="003D3317"/>
    <w:rsid w:val="003D3B89"/>
    <w:rsid w:val="003D4820"/>
    <w:rsid w:val="003D4873"/>
    <w:rsid w:val="003D4AC5"/>
    <w:rsid w:val="003D4B19"/>
    <w:rsid w:val="003D525F"/>
    <w:rsid w:val="003D53B4"/>
    <w:rsid w:val="003D5EB7"/>
    <w:rsid w:val="003D603C"/>
    <w:rsid w:val="003D6146"/>
    <w:rsid w:val="003D6A36"/>
    <w:rsid w:val="003D6BEF"/>
    <w:rsid w:val="003D73E9"/>
    <w:rsid w:val="003D791D"/>
    <w:rsid w:val="003D7D32"/>
    <w:rsid w:val="003D7F24"/>
    <w:rsid w:val="003E014C"/>
    <w:rsid w:val="003E020C"/>
    <w:rsid w:val="003E03E8"/>
    <w:rsid w:val="003E082D"/>
    <w:rsid w:val="003E0BC0"/>
    <w:rsid w:val="003E0FFB"/>
    <w:rsid w:val="003E1146"/>
    <w:rsid w:val="003E1573"/>
    <w:rsid w:val="003E1EA0"/>
    <w:rsid w:val="003E216A"/>
    <w:rsid w:val="003E21EA"/>
    <w:rsid w:val="003E2D1E"/>
    <w:rsid w:val="003E3349"/>
    <w:rsid w:val="003E350F"/>
    <w:rsid w:val="003E39E9"/>
    <w:rsid w:val="003E3BE8"/>
    <w:rsid w:val="003E45C4"/>
    <w:rsid w:val="003E4BB7"/>
    <w:rsid w:val="003E4EB2"/>
    <w:rsid w:val="003E52C4"/>
    <w:rsid w:val="003E5E75"/>
    <w:rsid w:val="003E6009"/>
    <w:rsid w:val="003E61F9"/>
    <w:rsid w:val="003E68A1"/>
    <w:rsid w:val="003E6A4D"/>
    <w:rsid w:val="003E768C"/>
    <w:rsid w:val="003F0168"/>
    <w:rsid w:val="003F0D12"/>
    <w:rsid w:val="003F0DE3"/>
    <w:rsid w:val="003F1319"/>
    <w:rsid w:val="003F1EA5"/>
    <w:rsid w:val="003F1FAD"/>
    <w:rsid w:val="003F21AC"/>
    <w:rsid w:val="003F23BB"/>
    <w:rsid w:val="003F27B3"/>
    <w:rsid w:val="003F2BC2"/>
    <w:rsid w:val="003F2CD4"/>
    <w:rsid w:val="003F326A"/>
    <w:rsid w:val="003F3A41"/>
    <w:rsid w:val="003F3A78"/>
    <w:rsid w:val="003F3B2B"/>
    <w:rsid w:val="003F40C1"/>
    <w:rsid w:val="003F412E"/>
    <w:rsid w:val="003F4426"/>
    <w:rsid w:val="003F4921"/>
    <w:rsid w:val="003F6503"/>
    <w:rsid w:val="003F65D5"/>
    <w:rsid w:val="003F6734"/>
    <w:rsid w:val="003F6A88"/>
    <w:rsid w:val="003F6B66"/>
    <w:rsid w:val="003F7C06"/>
    <w:rsid w:val="003F7DD0"/>
    <w:rsid w:val="004002AB"/>
    <w:rsid w:val="0040098F"/>
    <w:rsid w:val="00403055"/>
    <w:rsid w:val="004037D4"/>
    <w:rsid w:val="00403AF4"/>
    <w:rsid w:val="00403C2E"/>
    <w:rsid w:val="00403F17"/>
    <w:rsid w:val="004040F9"/>
    <w:rsid w:val="0040417D"/>
    <w:rsid w:val="00404237"/>
    <w:rsid w:val="00404A1D"/>
    <w:rsid w:val="00404AEC"/>
    <w:rsid w:val="00404E7C"/>
    <w:rsid w:val="0040511D"/>
    <w:rsid w:val="00405124"/>
    <w:rsid w:val="0040556D"/>
    <w:rsid w:val="0040591D"/>
    <w:rsid w:val="00405DA5"/>
    <w:rsid w:val="00405DF1"/>
    <w:rsid w:val="00405F50"/>
    <w:rsid w:val="00406963"/>
    <w:rsid w:val="004073D8"/>
    <w:rsid w:val="00407EB3"/>
    <w:rsid w:val="00407F48"/>
    <w:rsid w:val="00410036"/>
    <w:rsid w:val="00410AE5"/>
    <w:rsid w:val="00410CAE"/>
    <w:rsid w:val="004110AE"/>
    <w:rsid w:val="00411330"/>
    <w:rsid w:val="0041135C"/>
    <w:rsid w:val="00411361"/>
    <w:rsid w:val="00411452"/>
    <w:rsid w:val="004114D8"/>
    <w:rsid w:val="00411B5F"/>
    <w:rsid w:val="0041242B"/>
    <w:rsid w:val="00412A91"/>
    <w:rsid w:val="0041307C"/>
    <w:rsid w:val="004131BF"/>
    <w:rsid w:val="0041320A"/>
    <w:rsid w:val="0041346E"/>
    <w:rsid w:val="004139F1"/>
    <w:rsid w:val="004141F9"/>
    <w:rsid w:val="004147EA"/>
    <w:rsid w:val="00414994"/>
    <w:rsid w:val="00414D2B"/>
    <w:rsid w:val="004152B9"/>
    <w:rsid w:val="004158ED"/>
    <w:rsid w:val="004159D4"/>
    <w:rsid w:val="00416149"/>
    <w:rsid w:val="0041622F"/>
    <w:rsid w:val="00416278"/>
    <w:rsid w:val="00416749"/>
    <w:rsid w:val="00416B1D"/>
    <w:rsid w:val="00416B97"/>
    <w:rsid w:val="00416C57"/>
    <w:rsid w:val="00417102"/>
    <w:rsid w:val="00420410"/>
    <w:rsid w:val="00420DE0"/>
    <w:rsid w:val="0042181E"/>
    <w:rsid w:val="00421D80"/>
    <w:rsid w:val="00421F41"/>
    <w:rsid w:val="0042269F"/>
    <w:rsid w:val="00422877"/>
    <w:rsid w:val="00422D8F"/>
    <w:rsid w:val="00422D9B"/>
    <w:rsid w:val="00422DDD"/>
    <w:rsid w:val="004232C9"/>
    <w:rsid w:val="00423432"/>
    <w:rsid w:val="00423AD2"/>
    <w:rsid w:val="00423FFF"/>
    <w:rsid w:val="00424129"/>
    <w:rsid w:val="0042437F"/>
    <w:rsid w:val="004245B4"/>
    <w:rsid w:val="004246CE"/>
    <w:rsid w:val="00424910"/>
    <w:rsid w:val="0042508F"/>
    <w:rsid w:val="0042531F"/>
    <w:rsid w:val="00425721"/>
    <w:rsid w:val="004258D6"/>
    <w:rsid w:val="00425A1D"/>
    <w:rsid w:val="00425D6E"/>
    <w:rsid w:val="00426388"/>
    <w:rsid w:val="0042676E"/>
    <w:rsid w:val="004269B6"/>
    <w:rsid w:val="00426D3D"/>
    <w:rsid w:val="00426ECE"/>
    <w:rsid w:val="00427166"/>
    <w:rsid w:val="00427780"/>
    <w:rsid w:val="00427B11"/>
    <w:rsid w:val="00427B16"/>
    <w:rsid w:val="00427CE0"/>
    <w:rsid w:val="00427FA2"/>
    <w:rsid w:val="004304CF"/>
    <w:rsid w:val="004305A8"/>
    <w:rsid w:val="00430955"/>
    <w:rsid w:val="004312B7"/>
    <w:rsid w:val="00432030"/>
    <w:rsid w:val="004320AA"/>
    <w:rsid w:val="0043285E"/>
    <w:rsid w:val="00432998"/>
    <w:rsid w:val="00432A15"/>
    <w:rsid w:val="00432A9F"/>
    <w:rsid w:val="00432FA6"/>
    <w:rsid w:val="00433A82"/>
    <w:rsid w:val="00433CD1"/>
    <w:rsid w:val="00433F17"/>
    <w:rsid w:val="00433FB5"/>
    <w:rsid w:val="004340C5"/>
    <w:rsid w:val="00434939"/>
    <w:rsid w:val="00434D2C"/>
    <w:rsid w:val="00434E14"/>
    <w:rsid w:val="00434E3D"/>
    <w:rsid w:val="004350FA"/>
    <w:rsid w:val="0043561D"/>
    <w:rsid w:val="00435D81"/>
    <w:rsid w:val="004365C7"/>
    <w:rsid w:val="0043685A"/>
    <w:rsid w:val="0043706E"/>
    <w:rsid w:val="00437364"/>
    <w:rsid w:val="00437C94"/>
    <w:rsid w:val="00437CBA"/>
    <w:rsid w:val="00440260"/>
    <w:rsid w:val="00440753"/>
    <w:rsid w:val="0044126A"/>
    <w:rsid w:val="0044155C"/>
    <w:rsid w:val="0044192C"/>
    <w:rsid w:val="004419CA"/>
    <w:rsid w:val="0044259A"/>
    <w:rsid w:val="0044294E"/>
    <w:rsid w:val="00442999"/>
    <w:rsid w:val="00442CF6"/>
    <w:rsid w:val="00443043"/>
    <w:rsid w:val="004431B7"/>
    <w:rsid w:val="0044326C"/>
    <w:rsid w:val="00443BA1"/>
    <w:rsid w:val="0044400A"/>
    <w:rsid w:val="00444405"/>
    <w:rsid w:val="00444A3A"/>
    <w:rsid w:val="00444A6F"/>
    <w:rsid w:val="00444AF1"/>
    <w:rsid w:val="00444B7E"/>
    <w:rsid w:val="00444F5D"/>
    <w:rsid w:val="0044530D"/>
    <w:rsid w:val="00445A66"/>
    <w:rsid w:val="00445C2B"/>
    <w:rsid w:val="00445FC8"/>
    <w:rsid w:val="004466D8"/>
    <w:rsid w:val="004468B5"/>
    <w:rsid w:val="00446A52"/>
    <w:rsid w:val="00446A8E"/>
    <w:rsid w:val="00447759"/>
    <w:rsid w:val="004478F4"/>
    <w:rsid w:val="00447C45"/>
    <w:rsid w:val="00447E6B"/>
    <w:rsid w:val="00447FFB"/>
    <w:rsid w:val="0045087D"/>
    <w:rsid w:val="00450CE3"/>
    <w:rsid w:val="00450EC8"/>
    <w:rsid w:val="0045119B"/>
    <w:rsid w:val="004516FE"/>
    <w:rsid w:val="00451809"/>
    <w:rsid w:val="00451EC4"/>
    <w:rsid w:val="004528C5"/>
    <w:rsid w:val="004529B4"/>
    <w:rsid w:val="004535CB"/>
    <w:rsid w:val="00453B62"/>
    <w:rsid w:val="00453F6B"/>
    <w:rsid w:val="0045404A"/>
    <w:rsid w:val="004540CD"/>
    <w:rsid w:val="00454160"/>
    <w:rsid w:val="00454179"/>
    <w:rsid w:val="00454332"/>
    <w:rsid w:val="004550FD"/>
    <w:rsid w:val="004556BB"/>
    <w:rsid w:val="00455F1B"/>
    <w:rsid w:val="0045681A"/>
    <w:rsid w:val="00456AD1"/>
    <w:rsid w:val="0045717D"/>
    <w:rsid w:val="0045723F"/>
    <w:rsid w:val="004573C0"/>
    <w:rsid w:val="004574E4"/>
    <w:rsid w:val="0045753F"/>
    <w:rsid w:val="00457A2F"/>
    <w:rsid w:val="00460419"/>
    <w:rsid w:val="004604E7"/>
    <w:rsid w:val="004606A0"/>
    <w:rsid w:val="004607A5"/>
    <w:rsid w:val="0046093C"/>
    <w:rsid w:val="00460C10"/>
    <w:rsid w:val="0046115D"/>
    <w:rsid w:val="0046148D"/>
    <w:rsid w:val="00461A7E"/>
    <w:rsid w:val="00461A8A"/>
    <w:rsid w:val="00461B10"/>
    <w:rsid w:val="00461C79"/>
    <w:rsid w:val="00461D9D"/>
    <w:rsid w:val="00462034"/>
    <w:rsid w:val="004621BB"/>
    <w:rsid w:val="004623A1"/>
    <w:rsid w:val="00462F9F"/>
    <w:rsid w:val="00463451"/>
    <w:rsid w:val="00463EDD"/>
    <w:rsid w:val="004648DF"/>
    <w:rsid w:val="00465291"/>
    <w:rsid w:val="004654A6"/>
    <w:rsid w:val="004654B9"/>
    <w:rsid w:val="004658BF"/>
    <w:rsid w:val="004661AA"/>
    <w:rsid w:val="0046632A"/>
    <w:rsid w:val="004663DE"/>
    <w:rsid w:val="00466680"/>
    <w:rsid w:val="0046668A"/>
    <w:rsid w:val="004666C3"/>
    <w:rsid w:val="00466943"/>
    <w:rsid w:val="00466977"/>
    <w:rsid w:val="004669AA"/>
    <w:rsid w:val="004669CB"/>
    <w:rsid w:val="00466DD6"/>
    <w:rsid w:val="00467240"/>
    <w:rsid w:val="00467D0C"/>
    <w:rsid w:val="00467D55"/>
    <w:rsid w:val="00470EDB"/>
    <w:rsid w:val="00471193"/>
    <w:rsid w:val="0047140D"/>
    <w:rsid w:val="004716FF"/>
    <w:rsid w:val="00471BC7"/>
    <w:rsid w:val="004725C4"/>
    <w:rsid w:val="004725E5"/>
    <w:rsid w:val="00472A8E"/>
    <w:rsid w:val="00472B9E"/>
    <w:rsid w:val="00472FC8"/>
    <w:rsid w:val="00473801"/>
    <w:rsid w:val="00474006"/>
    <w:rsid w:val="0047418D"/>
    <w:rsid w:val="004746C5"/>
    <w:rsid w:val="00474A20"/>
    <w:rsid w:val="00474A5C"/>
    <w:rsid w:val="00475584"/>
    <w:rsid w:val="00475611"/>
    <w:rsid w:val="00475B9A"/>
    <w:rsid w:val="00475E0D"/>
    <w:rsid w:val="00476144"/>
    <w:rsid w:val="00476172"/>
    <w:rsid w:val="00476AB8"/>
    <w:rsid w:val="004770EE"/>
    <w:rsid w:val="00477283"/>
    <w:rsid w:val="00477C21"/>
    <w:rsid w:val="0048021B"/>
    <w:rsid w:val="00480A64"/>
    <w:rsid w:val="00480BC4"/>
    <w:rsid w:val="004812E7"/>
    <w:rsid w:val="0048136B"/>
    <w:rsid w:val="0048193E"/>
    <w:rsid w:val="004821D6"/>
    <w:rsid w:val="0048285A"/>
    <w:rsid w:val="00482A40"/>
    <w:rsid w:val="004830B4"/>
    <w:rsid w:val="00483173"/>
    <w:rsid w:val="004831C3"/>
    <w:rsid w:val="0048329D"/>
    <w:rsid w:val="004838F3"/>
    <w:rsid w:val="00484868"/>
    <w:rsid w:val="00484B38"/>
    <w:rsid w:val="004857C2"/>
    <w:rsid w:val="004859D1"/>
    <w:rsid w:val="004860E0"/>
    <w:rsid w:val="00486196"/>
    <w:rsid w:val="004867BD"/>
    <w:rsid w:val="0048697D"/>
    <w:rsid w:val="00486BB0"/>
    <w:rsid w:val="004870AB"/>
    <w:rsid w:val="00487313"/>
    <w:rsid w:val="00487592"/>
    <w:rsid w:val="004875B1"/>
    <w:rsid w:val="0048763E"/>
    <w:rsid w:val="00487CD4"/>
    <w:rsid w:val="0049030B"/>
    <w:rsid w:val="00490413"/>
    <w:rsid w:val="0049048C"/>
    <w:rsid w:val="00490593"/>
    <w:rsid w:val="00490C9B"/>
    <w:rsid w:val="00490FF8"/>
    <w:rsid w:val="004910AA"/>
    <w:rsid w:val="0049110C"/>
    <w:rsid w:val="004916C7"/>
    <w:rsid w:val="00491B4D"/>
    <w:rsid w:val="00491B8C"/>
    <w:rsid w:val="00491BFC"/>
    <w:rsid w:val="00491ED6"/>
    <w:rsid w:val="00492013"/>
    <w:rsid w:val="00492032"/>
    <w:rsid w:val="0049270A"/>
    <w:rsid w:val="00492765"/>
    <w:rsid w:val="004927C9"/>
    <w:rsid w:val="004929F5"/>
    <w:rsid w:val="00493042"/>
    <w:rsid w:val="00494386"/>
    <w:rsid w:val="0049510E"/>
    <w:rsid w:val="004963A7"/>
    <w:rsid w:val="00496408"/>
    <w:rsid w:val="004967CC"/>
    <w:rsid w:val="00497841"/>
    <w:rsid w:val="00497B7B"/>
    <w:rsid w:val="00497DFF"/>
    <w:rsid w:val="004A0DC9"/>
    <w:rsid w:val="004A231A"/>
    <w:rsid w:val="004A3E63"/>
    <w:rsid w:val="004A4613"/>
    <w:rsid w:val="004A4726"/>
    <w:rsid w:val="004A4AD3"/>
    <w:rsid w:val="004A4C06"/>
    <w:rsid w:val="004A4DC9"/>
    <w:rsid w:val="004A5144"/>
    <w:rsid w:val="004A5283"/>
    <w:rsid w:val="004A568E"/>
    <w:rsid w:val="004A58BC"/>
    <w:rsid w:val="004A5A15"/>
    <w:rsid w:val="004A5D02"/>
    <w:rsid w:val="004A61F8"/>
    <w:rsid w:val="004A6417"/>
    <w:rsid w:val="004A6A55"/>
    <w:rsid w:val="004A6F4D"/>
    <w:rsid w:val="004A703F"/>
    <w:rsid w:val="004A7B60"/>
    <w:rsid w:val="004B0749"/>
    <w:rsid w:val="004B0C13"/>
    <w:rsid w:val="004B0F18"/>
    <w:rsid w:val="004B12E1"/>
    <w:rsid w:val="004B1511"/>
    <w:rsid w:val="004B1822"/>
    <w:rsid w:val="004B1F79"/>
    <w:rsid w:val="004B261E"/>
    <w:rsid w:val="004B2D14"/>
    <w:rsid w:val="004B2FBC"/>
    <w:rsid w:val="004B441B"/>
    <w:rsid w:val="004B443C"/>
    <w:rsid w:val="004B4471"/>
    <w:rsid w:val="004B4643"/>
    <w:rsid w:val="004B4C6D"/>
    <w:rsid w:val="004B57B3"/>
    <w:rsid w:val="004B5908"/>
    <w:rsid w:val="004B67EF"/>
    <w:rsid w:val="004B694A"/>
    <w:rsid w:val="004B6C38"/>
    <w:rsid w:val="004B7235"/>
    <w:rsid w:val="004B734F"/>
    <w:rsid w:val="004B7874"/>
    <w:rsid w:val="004B7B90"/>
    <w:rsid w:val="004B7FC1"/>
    <w:rsid w:val="004C0149"/>
    <w:rsid w:val="004C01D9"/>
    <w:rsid w:val="004C020F"/>
    <w:rsid w:val="004C03BE"/>
    <w:rsid w:val="004C0559"/>
    <w:rsid w:val="004C0572"/>
    <w:rsid w:val="004C06C5"/>
    <w:rsid w:val="004C0862"/>
    <w:rsid w:val="004C0867"/>
    <w:rsid w:val="004C0BAE"/>
    <w:rsid w:val="004C0DF0"/>
    <w:rsid w:val="004C0F9D"/>
    <w:rsid w:val="004C1500"/>
    <w:rsid w:val="004C1E2B"/>
    <w:rsid w:val="004C2505"/>
    <w:rsid w:val="004C25A7"/>
    <w:rsid w:val="004C25CB"/>
    <w:rsid w:val="004C2EE5"/>
    <w:rsid w:val="004C3529"/>
    <w:rsid w:val="004C383B"/>
    <w:rsid w:val="004C3A4E"/>
    <w:rsid w:val="004C45B9"/>
    <w:rsid w:val="004C45D6"/>
    <w:rsid w:val="004C4B1F"/>
    <w:rsid w:val="004C4CF9"/>
    <w:rsid w:val="004C515E"/>
    <w:rsid w:val="004C538F"/>
    <w:rsid w:val="004C6A7E"/>
    <w:rsid w:val="004C6E6C"/>
    <w:rsid w:val="004C70C3"/>
    <w:rsid w:val="004C73D6"/>
    <w:rsid w:val="004C73F9"/>
    <w:rsid w:val="004C7D71"/>
    <w:rsid w:val="004D04CA"/>
    <w:rsid w:val="004D0901"/>
    <w:rsid w:val="004D0E11"/>
    <w:rsid w:val="004D1199"/>
    <w:rsid w:val="004D11E6"/>
    <w:rsid w:val="004D14E9"/>
    <w:rsid w:val="004D1A40"/>
    <w:rsid w:val="004D1AC9"/>
    <w:rsid w:val="004D1B23"/>
    <w:rsid w:val="004D1B35"/>
    <w:rsid w:val="004D1C2D"/>
    <w:rsid w:val="004D1E51"/>
    <w:rsid w:val="004D2048"/>
    <w:rsid w:val="004D2104"/>
    <w:rsid w:val="004D234C"/>
    <w:rsid w:val="004D24AE"/>
    <w:rsid w:val="004D28AA"/>
    <w:rsid w:val="004D2F58"/>
    <w:rsid w:val="004D32DA"/>
    <w:rsid w:val="004D3321"/>
    <w:rsid w:val="004D3575"/>
    <w:rsid w:val="004D38D7"/>
    <w:rsid w:val="004D3A5C"/>
    <w:rsid w:val="004D4099"/>
    <w:rsid w:val="004D41A5"/>
    <w:rsid w:val="004D498A"/>
    <w:rsid w:val="004D5387"/>
    <w:rsid w:val="004D55A5"/>
    <w:rsid w:val="004D5C09"/>
    <w:rsid w:val="004D6190"/>
    <w:rsid w:val="004D6659"/>
    <w:rsid w:val="004D6EA8"/>
    <w:rsid w:val="004D71CA"/>
    <w:rsid w:val="004D7BC6"/>
    <w:rsid w:val="004D7E3E"/>
    <w:rsid w:val="004E0081"/>
    <w:rsid w:val="004E00E1"/>
    <w:rsid w:val="004E0745"/>
    <w:rsid w:val="004E0B74"/>
    <w:rsid w:val="004E0CFE"/>
    <w:rsid w:val="004E0D22"/>
    <w:rsid w:val="004E0DF6"/>
    <w:rsid w:val="004E0F3F"/>
    <w:rsid w:val="004E1092"/>
    <w:rsid w:val="004E1192"/>
    <w:rsid w:val="004E1AB0"/>
    <w:rsid w:val="004E27BA"/>
    <w:rsid w:val="004E2BFD"/>
    <w:rsid w:val="004E3CE7"/>
    <w:rsid w:val="004E3EE7"/>
    <w:rsid w:val="004E483D"/>
    <w:rsid w:val="004E4A8C"/>
    <w:rsid w:val="004E4BD6"/>
    <w:rsid w:val="004E60E8"/>
    <w:rsid w:val="004E64A1"/>
    <w:rsid w:val="004E65BD"/>
    <w:rsid w:val="004E665E"/>
    <w:rsid w:val="004E6A2A"/>
    <w:rsid w:val="004E6D49"/>
    <w:rsid w:val="004E6DAB"/>
    <w:rsid w:val="004E6F4F"/>
    <w:rsid w:val="004E7151"/>
    <w:rsid w:val="004E7A10"/>
    <w:rsid w:val="004E7F70"/>
    <w:rsid w:val="004F080E"/>
    <w:rsid w:val="004F0BD0"/>
    <w:rsid w:val="004F125E"/>
    <w:rsid w:val="004F143F"/>
    <w:rsid w:val="004F14A6"/>
    <w:rsid w:val="004F177D"/>
    <w:rsid w:val="004F1972"/>
    <w:rsid w:val="004F1A82"/>
    <w:rsid w:val="004F1CBF"/>
    <w:rsid w:val="004F1F6A"/>
    <w:rsid w:val="004F2530"/>
    <w:rsid w:val="004F2A3F"/>
    <w:rsid w:val="004F2CCE"/>
    <w:rsid w:val="004F2FCA"/>
    <w:rsid w:val="004F3626"/>
    <w:rsid w:val="004F4175"/>
    <w:rsid w:val="004F420B"/>
    <w:rsid w:val="004F4217"/>
    <w:rsid w:val="004F4B3C"/>
    <w:rsid w:val="004F4B42"/>
    <w:rsid w:val="004F521D"/>
    <w:rsid w:val="004F5249"/>
    <w:rsid w:val="004F5AF3"/>
    <w:rsid w:val="004F6675"/>
    <w:rsid w:val="004F6956"/>
    <w:rsid w:val="004F6CE9"/>
    <w:rsid w:val="004F6E83"/>
    <w:rsid w:val="004F7C62"/>
    <w:rsid w:val="004F7DEA"/>
    <w:rsid w:val="0050028A"/>
    <w:rsid w:val="00500745"/>
    <w:rsid w:val="00500C84"/>
    <w:rsid w:val="00501139"/>
    <w:rsid w:val="005016DD"/>
    <w:rsid w:val="005016E5"/>
    <w:rsid w:val="005019A5"/>
    <w:rsid w:val="00501ACB"/>
    <w:rsid w:val="00501DD9"/>
    <w:rsid w:val="00501F18"/>
    <w:rsid w:val="00502151"/>
    <w:rsid w:val="00502BA8"/>
    <w:rsid w:val="00503755"/>
    <w:rsid w:val="00503D57"/>
    <w:rsid w:val="00503D77"/>
    <w:rsid w:val="0050400B"/>
    <w:rsid w:val="005044E2"/>
    <w:rsid w:val="00504746"/>
    <w:rsid w:val="00504B82"/>
    <w:rsid w:val="00504E4C"/>
    <w:rsid w:val="0050588C"/>
    <w:rsid w:val="00505BE9"/>
    <w:rsid w:val="00505F39"/>
    <w:rsid w:val="00505FB8"/>
    <w:rsid w:val="00506166"/>
    <w:rsid w:val="00506859"/>
    <w:rsid w:val="00506954"/>
    <w:rsid w:val="00506A92"/>
    <w:rsid w:val="00506E42"/>
    <w:rsid w:val="00506FFF"/>
    <w:rsid w:val="0050704B"/>
    <w:rsid w:val="005073B6"/>
    <w:rsid w:val="00507A33"/>
    <w:rsid w:val="00507C47"/>
    <w:rsid w:val="00507E6F"/>
    <w:rsid w:val="00510096"/>
    <w:rsid w:val="005109F8"/>
    <w:rsid w:val="00510AB7"/>
    <w:rsid w:val="00510E16"/>
    <w:rsid w:val="0051108E"/>
    <w:rsid w:val="00511CB7"/>
    <w:rsid w:val="00511F57"/>
    <w:rsid w:val="005129CF"/>
    <w:rsid w:val="00512A8A"/>
    <w:rsid w:val="005139AA"/>
    <w:rsid w:val="0051444B"/>
    <w:rsid w:val="00514592"/>
    <w:rsid w:val="005146AB"/>
    <w:rsid w:val="0051478D"/>
    <w:rsid w:val="00515041"/>
    <w:rsid w:val="00515115"/>
    <w:rsid w:val="00515193"/>
    <w:rsid w:val="00515423"/>
    <w:rsid w:val="0051568F"/>
    <w:rsid w:val="005159E0"/>
    <w:rsid w:val="005164C9"/>
    <w:rsid w:val="0051654D"/>
    <w:rsid w:val="0051709F"/>
    <w:rsid w:val="005179AE"/>
    <w:rsid w:val="00517CA2"/>
    <w:rsid w:val="00517F21"/>
    <w:rsid w:val="005202CD"/>
    <w:rsid w:val="005210FA"/>
    <w:rsid w:val="0052134C"/>
    <w:rsid w:val="00521BF1"/>
    <w:rsid w:val="00521CE0"/>
    <w:rsid w:val="00521D95"/>
    <w:rsid w:val="00522795"/>
    <w:rsid w:val="00522A52"/>
    <w:rsid w:val="00522B75"/>
    <w:rsid w:val="00522E4F"/>
    <w:rsid w:val="00522F0D"/>
    <w:rsid w:val="00523C3B"/>
    <w:rsid w:val="00523E30"/>
    <w:rsid w:val="00523F74"/>
    <w:rsid w:val="005240DB"/>
    <w:rsid w:val="00524274"/>
    <w:rsid w:val="00524446"/>
    <w:rsid w:val="005246D6"/>
    <w:rsid w:val="005248B7"/>
    <w:rsid w:val="005249E1"/>
    <w:rsid w:val="005257E8"/>
    <w:rsid w:val="005258C3"/>
    <w:rsid w:val="00525F89"/>
    <w:rsid w:val="0052619A"/>
    <w:rsid w:val="0052624F"/>
    <w:rsid w:val="00526574"/>
    <w:rsid w:val="00526942"/>
    <w:rsid w:val="0052708E"/>
    <w:rsid w:val="0052716C"/>
    <w:rsid w:val="00527203"/>
    <w:rsid w:val="00527875"/>
    <w:rsid w:val="00527A61"/>
    <w:rsid w:val="00527A63"/>
    <w:rsid w:val="00527E7D"/>
    <w:rsid w:val="005300B7"/>
    <w:rsid w:val="005300C3"/>
    <w:rsid w:val="005304D9"/>
    <w:rsid w:val="005304DF"/>
    <w:rsid w:val="005309DD"/>
    <w:rsid w:val="00530EB1"/>
    <w:rsid w:val="005312CB"/>
    <w:rsid w:val="005313FF"/>
    <w:rsid w:val="005314B4"/>
    <w:rsid w:val="0053175B"/>
    <w:rsid w:val="00532205"/>
    <w:rsid w:val="0053233D"/>
    <w:rsid w:val="0053303A"/>
    <w:rsid w:val="005331FD"/>
    <w:rsid w:val="0053369F"/>
    <w:rsid w:val="00533955"/>
    <w:rsid w:val="00533B6B"/>
    <w:rsid w:val="00533CE7"/>
    <w:rsid w:val="00533EFA"/>
    <w:rsid w:val="00534235"/>
    <w:rsid w:val="00534ACD"/>
    <w:rsid w:val="005351A8"/>
    <w:rsid w:val="005353A2"/>
    <w:rsid w:val="005354C1"/>
    <w:rsid w:val="005356FC"/>
    <w:rsid w:val="00535CB4"/>
    <w:rsid w:val="00535D98"/>
    <w:rsid w:val="00535E95"/>
    <w:rsid w:val="005361C1"/>
    <w:rsid w:val="00536E03"/>
    <w:rsid w:val="00537047"/>
    <w:rsid w:val="00537BCF"/>
    <w:rsid w:val="00537BF6"/>
    <w:rsid w:val="00540063"/>
    <w:rsid w:val="00540142"/>
    <w:rsid w:val="005403AA"/>
    <w:rsid w:val="00540965"/>
    <w:rsid w:val="00540BFB"/>
    <w:rsid w:val="005418AB"/>
    <w:rsid w:val="005418E8"/>
    <w:rsid w:val="00541A0E"/>
    <w:rsid w:val="00541FC3"/>
    <w:rsid w:val="0054211A"/>
    <w:rsid w:val="00542AE5"/>
    <w:rsid w:val="005430FF"/>
    <w:rsid w:val="005447E1"/>
    <w:rsid w:val="005453CC"/>
    <w:rsid w:val="005456ED"/>
    <w:rsid w:val="00545B13"/>
    <w:rsid w:val="00545D47"/>
    <w:rsid w:val="00545DDD"/>
    <w:rsid w:val="00545F67"/>
    <w:rsid w:val="0054603B"/>
    <w:rsid w:val="0054616E"/>
    <w:rsid w:val="0054627C"/>
    <w:rsid w:val="00546319"/>
    <w:rsid w:val="0054671E"/>
    <w:rsid w:val="005467CD"/>
    <w:rsid w:val="005471C5"/>
    <w:rsid w:val="0054781F"/>
    <w:rsid w:val="005478AA"/>
    <w:rsid w:val="00547E1A"/>
    <w:rsid w:val="00547ED8"/>
    <w:rsid w:val="00550262"/>
    <w:rsid w:val="0055029D"/>
    <w:rsid w:val="005506F3"/>
    <w:rsid w:val="00550D30"/>
    <w:rsid w:val="00550D51"/>
    <w:rsid w:val="00551009"/>
    <w:rsid w:val="00551260"/>
    <w:rsid w:val="0055129B"/>
    <w:rsid w:val="00551BEA"/>
    <w:rsid w:val="00551DBB"/>
    <w:rsid w:val="00552093"/>
    <w:rsid w:val="005520B5"/>
    <w:rsid w:val="005524EC"/>
    <w:rsid w:val="00552D76"/>
    <w:rsid w:val="005533B4"/>
    <w:rsid w:val="005533F8"/>
    <w:rsid w:val="00553687"/>
    <w:rsid w:val="00553DA5"/>
    <w:rsid w:val="00553EF6"/>
    <w:rsid w:val="00554119"/>
    <w:rsid w:val="00554C38"/>
    <w:rsid w:val="0055533D"/>
    <w:rsid w:val="00555680"/>
    <w:rsid w:val="005560A8"/>
    <w:rsid w:val="005566F3"/>
    <w:rsid w:val="00556BBD"/>
    <w:rsid w:val="00556BE0"/>
    <w:rsid w:val="005570D1"/>
    <w:rsid w:val="0056097B"/>
    <w:rsid w:val="00560DFF"/>
    <w:rsid w:val="00561764"/>
    <w:rsid w:val="005617E1"/>
    <w:rsid w:val="00561962"/>
    <w:rsid w:val="00561CEB"/>
    <w:rsid w:val="005627D2"/>
    <w:rsid w:val="00562AC4"/>
    <w:rsid w:val="00562AF2"/>
    <w:rsid w:val="00562C56"/>
    <w:rsid w:val="005633D2"/>
    <w:rsid w:val="00563408"/>
    <w:rsid w:val="00563433"/>
    <w:rsid w:val="005636AA"/>
    <w:rsid w:val="00563844"/>
    <w:rsid w:val="005638CB"/>
    <w:rsid w:val="00563906"/>
    <w:rsid w:val="00563CE6"/>
    <w:rsid w:val="00564042"/>
    <w:rsid w:val="005650A8"/>
    <w:rsid w:val="00565459"/>
    <w:rsid w:val="005654BB"/>
    <w:rsid w:val="005657C3"/>
    <w:rsid w:val="00565908"/>
    <w:rsid w:val="00565CCA"/>
    <w:rsid w:val="00565E3C"/>
    <w:rsid w:val="0056612A"/>
    <w:rsid w:val="00566D16"/>
    <w:rsid w:val="00566D51"/>
    <w:rsid w:val="00566E95"/>
    <w:rsid w:val="005671E8"/>
    <w:rsid w:val="00567275"/>
    <w:rsid w:val="005676E0"/>
    <w:rsid w:val="00567919"/>
    <w:rsid w:val="005702D9"/>
    <w:rsid w:val="0057030C"/>
    <w:rsid w:val="00570912"/>
    <w:rsid w:val="005709F7"/>
    <w:rsid w:val="0057107B"/>
    <w:rsid w:val="005710E1"/>
    <w:rsid w:val="00571CB3"/>
    <w:rsid w:val="00571D58"/>
    <w:rsid w:val="00571F0D"/>
    <w:rsid w:val="00571F7A"/>
    <w:rsid w:val="00572176"/>
    <w:rsid w:val="005721E8"/>
    <w:rsid w:val="0057242C"/>
    <w:rsid w:val="00572720"/>
    <w:rsid w:val="005735D1"/>
    <w:rsid w:val="0057361D"/>
    <w:rsid w:val="005742D0"/>
    <w:rsid w:val="0057474E"/>
    <w:rsid w:val="00574A71"/>
    <w:rsid w:val="005750AC"/>
    <w:rsid w:val="005757A8"/>
    <w:rsid w:val="00575949"/>
    <w:rsid w:val="0057600E"/>
    <w:rsid w:val="00576071"/>
    <w:rsid w:val="00576191"/>
    <w:rsid w:val="0057637A"/>
    <w:rsid w:val="005766C6"/>
    <w:rsid w:val="00576B55"/>
    <w:rsid w:val="0057734D"/>
    <w:rsid w:val="0057775E"/>
    <w:rsid w:val="00577BF9"/>
    <w:rsid w:val="00577C99"/>
    <w:rsid w:val="00577E9A"/>
    <w:rsid w:val="005804B8"/>
    <w:rsid w:val="005809B5"/>
    <w:rsid w:val="00580A93"/>
    <w:rsid w:val="00580AB9"/>
    <w:rsid w:val="00580B12"/>
    <w:rsid w:val="00580CCA"/>
    <w:rsid w:val="0058169E"/>
    <w:rsid w:val="00581E6C"/>
    <w:rsid w:val="00581FD8"/>
    <w:rsid w:val="00582056"/>
    <w:rsid w:val="00582225"/>
    <w:rsid w:val="00582246"/>
    <w:rsid w:val="005823E5"/>
    <w:rsid w:val="00582804"/>
    <w:rsid w:val="00582A35"/>
    <w:rsid w:val="00582CEC"/>
    <w:rsid w:val="00582D48"/>
    <w:rsid w:val="00582DFF"/>
    <w:rsid w:val="005831FE"/>
    <w:rsid w:val="00583402"/>
    <w:rsid w:val="005848E6"/>
    <w:rsid w:val="00584C7F"/>
    <w:rsid w:val="00584C88"/>
    <w:rsid w:val="00585238"/>
    <w:rsid w:val="0058542F"/>
    <w:rsid w:val="0058551A"/>
    <w:rsid w:val="0058565E"/>
    <w:rsid w:val="00585913"/>
    <w:rsid w:val="00585ADE"/>
    <w:rsid w:val="00585F47"/>
    <w:rsid w:val="00586F39"/>
    <w:rsid w:val="0058711D"/>
    <w:rsid w:val="00587773"/>
    <w:rsid w:val="00587BE9"/>
    <w:rsid w:val="00587C76"/>
    <w:rsid w:val="00587D60"/>
    <w:rsid w:val="00587DD8"/>
    <w:rsid w:val="00590159"/>
    <w:rsid w:val="00590BE9"/>
    <w:rsid w:val="00590D40"/>
    <w:rsid w:val="005920F2"/>
    <w:rsid w:val="0059270A"/>
    <w:rsid w:val="00593DB0"/>
    <w:rsid w:val="00593DF9"/>
    <w:rsid w:val="00594363"/>
    <w:rsid w:val="00594469"/>
    <w:rsid w:val="0059453C"/>
    <w:rsid w:val="00594724"/>
    <w:rsid w:val="00594978"/>
    <w:rsid w:val="00594BBD"/>
    <w:rsid w:val="00594D74"/>
    <w:rsid w:val="00595DB1"/>
    <w:rsid w:val="00596021"/>
    <w:rsid w:val="00596160"/>
    <w:rsid w:val="005961B2"/>
    <w:rsid w:val="005963FC"/>
    <w:rsid w:val="005965D0"/>
    <w:rsid w:val="0059681A"/>
    <w:rsid w:val="00596CCC"/>
    <w:rsid w:val="00597C43"/>
    <w:rsid w:val="005A003D"/>
    <w:rsid w:val="005A02BA"/>
    <w:rsid w:val="005A078B"/>
    <w:rsid w:val="005A097C"/>
    <w:rsid w:val="005A0E53"/>
    <w:rsid w:val="005A1280"/>
    <w:rsid w:val="005A1C63"/>
    <w:rsid w:val="005A1F09"/>
    <w:rsid w:val="005A2163"/>
    <w:rsid w:val="005A21B4"/>
    <w:rsid w:val="005A2551"/>
    <w:rsid w:val="005A32F3"/>
    <w:rsid w:val="005A363B"/>
    <w:rsid w:val="005A39CF"/>
    <w:rsid w:val="005A39FA"/>
    <w:rsid w:val="005A3F03"/>
    <w:rsid w:val="005A40CA"/>
    <w:rsid w:val="005A5583"/>
    <w:rsid w:val="005A57CC"/>
    <w:rsid w:val="005A5814"/>
    <w:rsid w:val="005A5AEE"/>
    <w:rsid w:val="005A5E48"/>
    <w:rsid w:val="005A5E96"/>
    <w:rsid w:val="005A5F2D"/>
    <w:rsid w:val="005A6005"/>
    <w:rsid w:val="005A6407"/>
    <w:rsid w:val="005A64CA"/>
    <w:rsid w:val="005A6736"/>
    <w:rsid w:val="005A72B7"/>
    <w:rsid w:val="005A7406"/>
    <w:rsid w:val="005A7A6B"/>
    <w:rsid w:val="005B0556"/>
    <w:rsid w:val="005B0E36"/>
    <w:rsid w:val="005B0FAA"/>
    <w:rsid w:val="005B1574"/>
    <w:rsid w:val="005B1733"/>
    <w:rsid w:val="005B1FC9"/>
    <w:rsid w:val="005B203B"/>
    <w:rsid w:val="005B2D57"/>
    <w:rsid w:val="005B2F35"/>
    <w:rsid w:val="005B332E"/>
    <w:rsid w:val="005B373C"/>
    <w:rsid w:val="005B384F"/>
    <w:rsid w:val="005B3941"/>
    <w:rsid w:val="005B3C4E"/>
    <w:rsid w:val="005B4248"/>
    <w:rsid w:val="005B5599"/>
    <w:rsid w:val="005B56C3"/>
    <w:rsid w:val="005B64DF"/>
    <w:rsid w:val="005B67C3"/>
    <w:rsid w:val="005B68C2"/>
    <w:rsid w:val="005B6C53"/>
    <w:rsid w:val="005B6E8B"/>
    <w:rsid w:val="005B6F49"/>
    <w:rsid w:val="005B70EF"/>
    <w:rsid w:val="005B7544"/>
    <w:rsid w:val="005B7841"/>
    <w:rsid w:val="005B7FF5"/>
    <w:rsid w:val="005C0357"/>
    <w:rsid w:val="005C0D9F"/>
    <w:rsid w:val="005C102E"/>
    <w:rsid w:val="005C119B"/>
    <w:rsid w:val="005C16A5"/>
    <w:rsid w:val="005C1855"/>
    <w:rsid w:val="005C19EC"/>
    <w:rsid w:val="005C1FCE"/>
    <w:rsid w:val="005C24AD"/>
    <w:rsid w:val="005C29C7"/>
    <w:rsid w:val="005C2B47"/>
    <w:rsid w:val="005C2C21"/>
    <w:rsid w:val="005C301C"/>
    <w:rsid w:val="005C3BC0"/>
    <w:rsid w:val="005C4147"/>
    <w:rsid w:val="005C4416"/>
    <w:rsid w:val="005C4562"/>
    <w:rsid w:val="005C46BA"/>
    <w:rsid w:val="005C470D"/>
    <w:rsid w:val="005C4784"/>
    <w:rsid w:val="005C48A9"/>
    <w:rsid w:val="005C4957"/>
    <w:rsid w:val="005C508C"/>
    <w:rsid w:val="005C5336"/>
    <w:rsid w:val="005C5594"/>
    <w:rsid w:val="005C5BE4"/>
    <w:rsid w:val="005C5DA2"/>
    <w:rsid w:val="005C5E6D"/>
    <w:rsid w:val="005C6B54"/>
    <w:rsid w:val="005C6E0B"/>
    <w:rsid w:val="005C71B9"/>
    <w:rsid w:val="005C7A5E"/>
    <w:rsid w:val="005C7FAA"/>
    <w:rsid w:val="005D0058"/>
    <w:rsid w:val="005D0643"/>
    <w:rsid w:val="005D0879"/>
    <w:rsid w:val="005D0C09"/>
    <w:rsid w:val="005D14A1"/>
    <w:rsid w:val="005D1A92"/>
    <w:rsid w:val="005D1AA0"/>
    <w:rsid w:val="005D1B3B"/>
    <w:rsid w:val="005D1E1F"/>
    <w:rsid w:val="005D2025"/>
    <w:rsid w:val="005D212A"/>
    <w:rsid w:val="005D221E"/>
    <w:rsid w:val="005D247B"/>
    <w:rsid w:val="005D272C"/>
    <w:rsid w:val="005D2A2C"/>
    <w:rsid w:val="005D2DD1"/>
    <w:rsid w:val="005D34A7"/>
    <w:rsid w:val="005D42AC"/>
    <w:rsid w:val="005D437A"/>
    <w:rsid w:val="005D4E4F"/>
    <w:rsid w:val="005D500A"/>
    <w:rsid w:val="005D501F"/>
    <w:rsid w:val="005D52AE"/>
    <w:rsid w:val="005D537C"/>
    <w:rsid w:val="005D5416"/>
    <w:rsid w:val="005D5616"/>
    <w:rsid w:val="005D5872"/>
    <w:rsid w:val="005D5D08"/>
    <w:rsid w:val="005D637D"/>
    <w:rsid w:val="005D65C4"/>
    <w:rsid w:val="005D68A3"/>
    <w:rsid w:val="005D6B1A"/>
    <w:rsid w:val="005D7180"/>
    <w:rsid w:val="005D7321"/>
    <w:rsid w:val="005D7406"/>
    <w:rsid w:val="005D77A1"/>
    <w:rsid w:val="005D7EC7"/>
    <w:rsid w:val="005E05C8"/>
    <w:rsid w:val="005E0740"/>
    <w:rsid w:val="005E09AF"/>
    <w:rsid w:val="005E1039"/>
    <w:rsid w:val="005E1259"/>
    <w:rsid w:val="005E139A"/>
    <w:rsid w:val="005E198C"/>
    <w:rsid w:val="005E19C6"/>
    <w:rsid w:val="005E291B"/>
    <w:rsid w:val="005E2C66"/>
    <w:rsid w:val="005E2EE4"/>
    <w:rsid w:val="005E3697"/>
    <w:rsid w:val="005E3850"/>
    <w:rsid w:val="005E429D"/>
    <w:rsid w:val="005E4612"/>
    <w:rsid w:val="005E4655"/>
    <w:rsid w:val="005E46BA"/>
    <w:rsid w:val="005E500B"/>
    <w:rsid w:val="005E56AB"/>
    <w:rsid w:val="005E58DD"/>
    <w:rsid w:val="005E5E4E"/>
    <w:rsid w:val="005E6573"/>
    <w:rsid w:val="005E6A0A"/>
    <w:rsid w:val="005E700E"/>
    <w:rsid w:val="005E7A57"/>
    <w:rsid w:val="005E7E1D"/>
    <w:rsid w:val="005F011C"/>
    <w:rsid w:val="005F0DEE"/>
    <w:rsid w:val="005F0FD1"/>
    <w:rsid w:val="005F116E"/>
    <w:rsid w:val="005F1957"/>
    <w:rsid w:val="005F1C10"/>
    <w:rsid w:val="005F2C81"/>
    <w:rsid w:val="005F33D2"/>
    <w:rsid w:val="005F42FE"/>
    <w:rsid w:val="005F4716"/>
    <w:rsid w:val="005F4E1F"/>
    <w:rsid w:val="005F5298"/>
    <w:rsid w:val="005F55D7"/>
    <w:rsid w:val="005F5DBA"/>
    <w:rsid w:val="005F6248"/>
    <w:rsid w:val="005F6507"/>
    <w:rsid w:val="005F67C5"/>
    <w:rsid w:val="005F6896"/>
    <w:rsid w:val="005F7057"/>
    <w:rsid w:val="005F7BC7"/>
    <w:rsid w:val="005F7E24"/>
    <w:rsid w:val="00600000"/>
    <w:rsid w:val="0060067D"/>
    <w:rsid w:val="006009CA"/>
    <w:rsid w:val="00600C19"/>
    <w:rsid w:val="00600CBD"/>
    <w:rsid w:val="006017EB"/>
    <w:rsid w:val="00601C70"/>
    <w:rsid w:val="00601C9A"/>
    <w:rsid w:val="00601D59"/>
    <w:rsid w:val="00601F0A"/>
    <w:rsid w:val="006031B9"/>
    <w:rsid w:val="00603C94"/>
    <w:rsid w:val="006046E9"/>
    <w:rsid w:val="00604CA0"/>
    <w:rsid w:val="00604E77"/>
    <w:rsid w:val="0060510A"/>
    <w:rsid w:val="006061E4"/>
    <w:rsid w:val="006067A7"/>
    <w:rsid w:val="00606B25"/>
    <w:rsid w:val="00606DCA"/>
    <w:rsid w:val="00607785"/>
    <w:rsid w:val="00607916"/>
    <w:rsid w:val="00607BAE"/>
    <w:rsid w:val="00607C2C"/>
    <w:rsid w:val="00607C3E"/>
    <w:rsid w:val="00607E24"/>
    <w:rsid w:val="00610FC8"/>
    <w:rsid w:val="006113A3"/>
    <w:rsid w:val="0061163B"/>
    <w:rsid w:val="00611982"/>
    <w:rsid w:val="00611A75"/>
    <w:rsid w:val="00611AD6"/>
    <w:rsid w:val="006124C6"/>
    <w:rsid w:val="006129AA"/>
    <w:rsid w:val="00612E53"/>
    <w:rsid w:val="006130CF"/>
    <w:rsid w:val="0061364F"/>
    <w:rsid w:val="00614721"/>
    <w:rsid w:val="006149C2"/>
    <w:rsid w:val="00614A67"/>
    <w:rsid w:val="00614D6A"/>
    <w:rsid w:val="00615533"/>
    <w:rsid w:val="00615922"/>
    <w:rsid w:val="00615C8D"/>
    <w:rsid w:val="0061653B"/>
    <w:rsid w:val="0061685E"/>
    <w:rsid w:val="006168EB"/>
    <w:rsid w:val="00617160"/>
    <w:rsid w:val="00617392"/>
    <w:rsid w:val="00617A3F"/>
    <w:rsid w:val="00617D0C"/>
    <w:rsid w:val="00620114"/>
    <w:rsid w:val="0062023D"/>
    <w:rsid w:val="00621273"/>
    <w:rsid w:val="0062161F"/>
    <w:rsid w:val="00621697"/>
    <w:rsid w:val="00621843"/>
    <w:rsid w:val="006218D4"/>
    <w:rsid w:val="006219D4"/>
    <w:rsid w:val="00621D15"/>
    <w:rsid w:val="0062240A"/>
    <w:rsid w:val="006226BA"/>
    <w:rsid w:val="0062389D"/>
    <w:rsid w:val="00624297"/>
    <w:rsid w:val="006249B1"/>
    <w:rsid w:val="00624AF3"/>
    <w:rsid w:val="00624BBA"/>
    <w:rsid w:val="00624E2E"/>
    <w:rsid w:val="006259D0"/>
    <w:rsid w:val="00625CD1"/>
    <w:rsid w:val="00625EC5"/>
    <w:rsid w:val="00626182"/>
    <w:rsid w:val="006261C9"/>
    <w:rsid w:val="00626B44"/>
    <w:rsid w:val="00626C48"/>
    <w:rsid w:val="006270FC"/>
    <w:rsid w:val="00627D7D"/>
    <w:rsid w:val="00627E7B"/>
    <w:rsid w:val="00630242"/>
    <w:rsid w:val="006306DC"/>
    <w:rsid w:val="00630A9F"/>
    <w:rsid w:val="00630EE3"/>
    <w:rsid w:val="00631102"/>
    <w:rsid w:val="00631A14"/>
    <w:rsid w:val="00631B7C"/>
    <w:rsid w:val="00631FAE"/>
    <w:rsid w:val="00632383"/>
    <w:rsid w:val="006325C9"/>
    <w:rsid w:val="006328DC"/>
    <w:rsid w:val="00632A67"/>
    <w:rsid w:val="00632E6A"/>
    <w:rsid w:val="00632FD9"/>
    <w:rsid w:val="006330AE"/>
    <w:rsid w:val="00633BC3"/>
    <w:rsid w:val="006341B5"/>
    <w:rsid w:val="0063453E"/>
    <w:rsid w:val="00634609"/>
    <w:rsid w:val="00634793"/>
    <w:rsid w:val="0063480A"/>
    <w:rsid w:val="00635217"/>
    <w:rsid w:val="00635787"/>
    <w:rsid w:val="00635A92"/>
    <w:rsid w:val="00635AEC"/>
    <w:rsid w:val="006361B9"/>
    <w:rsid w:val="00636405"/>
    <w:rsid w:val="00636D6E"/>
    <w:rsid w:val="0063705B"/>
    <w:rsid w:val="0063709F"/>
    <w:rsid w:val="00637409"/>
    <w:rsid w:val="0063750D"/>
    <w:rsid w:val="0063758E"/>
    <w:rsid w:val="00637787"/>
    <w:rsid w:val="006378E0"/>
    <w:rsid w:val="00637A4C"/>
    <w:rsid w:val="00637AF2"/>
    <w:rsid w:val="00637E6C"/>
    <w:rsid w:val="006403E7"/>
    <w:rsid w:val="0064077E"/>
    <w:rsid w:val="00640880"/>
    <w:rsid w:val="00640C50"/>
    <w:rsid w:val="00641654"/>
    <w:rsid w:val="00641F53"/>
    <w:rsid w:val="00642076"/>
    <w:rsid w:val="00642089"/>
    <w:rsid w:val="006428B6"/>
    <w:rsid w:val="00642BD2"/>
    <w:rsid w:val="0064362A"/>
    <w:rsid w:val="00643A14"/>
    <w:rsid w:val="00643CBD"/>
    <w:rsid w:val="00644026"/>
    <w:rsid w:val="006442E2"/>
    <w:rsid w:val="00644829"/>
    <w:rsid w:val="00644E2A"/>
    <w:rsid w:val="006459BC"/>
    <w:rsid w:val="0064675E"/>
    <w:rsid w:val="00646BD5"/>
    <w:rsid w:val="00646D06"/>
    <w:rsid w:val="00647CAB"/>
    <w:rsid w:val="00647E6B"/>
    <w:rsid w:val="00650BC7"/>
    <w:rsid w:val="00651210"/>
    <w:rsid w:val="00651836"/>
    <w:rsid w:val="00651BAA"/>
    <w:rsid w:val="00651C85"/>
    <w:rsid w:val="0065244C"/>
    <w:rsid w:val="00652492"/>
    <w:rsid w:val="00652564"/>
    <w:rsid w:val="00652565"/>
    <w:rsid w:val="00652629"/>
    <w:rsid w:val="006527C2"/>
    <w:rsid w:val="006529E6"/>
    <w:rsid w:val="00652FC2"/>
    <w:rsid w:val="0065335E"/>
    <w:rsid w:val="0065339E"/>
    <w:rsid w:val="006537ED"/>
    <w:rsid w:val="00653AB8"/>
    <w:rsid w:val="00653F38"/>
    <w:rsid w:val="00654351"/>
    <w:rsid w:val="0065490F"/>
    <w:rsid w:val="00654B69"/>
    <w:rsid w:val="00654D16"/>
    <w:rsid w:val="00655CC6"/>
    <w:rsid w:val="00655F68"/>
    <w:rsid w:val="006561CB"/>
    <w:rsid w:val="00656689"/>
    <w:rsid w:val="00656AF5"/>
    <w:rsid w:val="00656D0E"/>
    <w:rsid w:val="00656F00"/>
    <w:rsid w:val="0065702B"/>
    <w:rsid w:val="006572BD"/>
    <w:rsid w:val="00657438"/>
    <w:rsid w:val="006575CE"/>
    <w:rsid w:val="00657729"/>
    <w:rsid w:val="0066082F"/>
    <w:rsid w:val="00660923"/>
    <w:rsid w:val="00660BB4"/>
    <w:rsid w:val="00660CE0"/>
    <w:rsid w:val="0066153F"/>
    <w:rsid w:val="00661CDA"/>
    <w:rsid w:val="00661FAA"/>
    <w:rsid w:val="0066222D"/>
    <w:rsid w:val="0066255E"/>
    <w:rsid w:val="00662D7B"/>
    <w:rsid w:val="00662EE2"/>
    <w:rsid w:val="00663AAF"/>
    <w:rsid w:val="00663DB1"/>
    <w:rsid w:val="006640F9"/>
    <w:rsid w:val="006641D8"/>
    <w:rsid w:val="00664359"/>
    <w:rsid w:val="00664990"/>
    <w:rsid w:val="00664BFD"/>
    <w:rsid w:val="00664EF9"/>
    <w:rsid w:val="00664F03"/>
    <w:rsid w:val="00665A6A"/>
    <w:rsid w:val="00665ED0"/>
    <w:rsid w:val="00665FA5"/>
    <w:rsid w:val="0066657C"/>
    <w:rsid w:val="006666DC"/>
    <w:rsid w:val="006669F6"/>
    <w:rsid w:val="0066746A"/>
    <w:rsid w:val="006676CA"/>
    <w:rsid w:val="0066775A"/>
    <w:rsid w:val="0066777B"/>
    <w:rsid w:val="006678DD"/>
    <w:rsid w:val="0067004C"/>
    <w:rsid w:val="00670300"/>
    <w:rsid w:val="006705EA"/>
    <w:rsid w:val="006708B7"/>
    <w:rsid w:val="00670EFC"/>
    <w:rsid w:val="00671060"/>
    <w:rsid w:val="00671272"/>
    <w:rsid w:val="0067150A"/>
    <w:rsid w:val="006715D8"/>
    <w:rsid w:val="00671A67"/>
    <w:rsid w:val="00671C1C"/>
    <w:rsid w:val="006723FA"/>
    <w:rsid w:val="006724F9"/>
    <w:rsid w:val="00672848"/>
    <w:rsid w:val="006730DE"/>
    <w:rsid w:val="00673149"/>
    <w:rsid w:val="00673325"/>
    <w:rsid w:val="00673427"/>
    <w:rsid w:val="00674561"/>
    <w:rsid w:val="006745FA"/>
    <w:rsid w:val="006746A8"/>
    <w:rsid w:val="00675286"/>
    <w:rsid w:val="00675375"/>
    <w:rsid w:val="0067578D"/>
    <w:rsid w:val="00675A65"/>
    <w:rsid w:val="00676278"/>
    <w:rsid w:val="00676819"/>
    <w:rsid w:val="006768E6"/>
    <w:rsid w:val="006769B5"/>
    <w:rsid w:val="00676A57"/>
    <w:rsid w:val="006772F2"/>
    <w:rsid w:val="00677313"/>
    <w:rsid w:val="006773A9"/>
    <w:rsid w:val="006775B3"/>
    <w:rsid w:val="00677DCF"/>
    <w:rsid w:val="00677E6A"/>
    <w:rsid w:val="006801BF"/>
    <w:rsid w:val="0068045E"/>
    <w:rsid w:val="00680933"/>
    <w:rsid w:val="0068096F"/>
    <w:rsid w:val="00680C6C"/>
    <w:rsid w:val="00681366"/>
    <w:rsid w:val="00681E4C"/>
    <w:rsid w:val="00681EB7"/>
    <w:rsid w:val="00681EE5"/>
    <w:rsid w:val="006821FC"/>
    <w:rsid w:val="00682D7E"/>
    <w:rsid w:val="00683FC8"/>
    <w:rsid w:val="006843F6"/>
    <w:rsid w:val="00684964"/>
    <w:rsid w:val="00684E7C"/>
    <w:rsid w:val="00685426"/>
    <w:rsid w:val="006858EF"/>
    <w:rsid w:val="0068613C"/>
    <w:rsid w:val="00686972"/>
    <w:rsid w:val="00687453"/>
    <w:rsid w:val="00690420"/>
    <w:rsid w:val="00690D95"/>
    <w:rsid w:val="0069137C"/>
    <w:rsid w:val="006913E7"/>
    <w:rsid w:val="006914CC"/>
    <w:rsid w:val="0069157A"/>
    <w:rsid w:val="00691C43"/>
    <w:rsid w:val="00691CBF"/>
    <w:rsid w:val="00692581"/>
    <w:rsid w:val="006928C9"/>
    <w:rsid w:val="00693057"/>
    <w:rsid w:val="006936D7"/>
    <w:rsid w:val="006937BD"/>
    <w:rsid w:val="006938B6"/>
    <w:rsid w:val="00693BE1"/>
    <w:rsid w:val="00694427"/>
    <w:rsid w:val="006947DF"/>
    <w:rsid w:val="00694C01"/>
    <w:rsid w:val="0069587D"/>
    <w:rsid w:val="006958B1"/>
    <w:rsid w:val="00695A3F"/>
    <w:rsid w:val="006962A4"/>
    <w:rsid w:val="00696383"/>
    <w:rsid w:val="00696629"/>
    <w:rsid w:val="00696653"/>
    <w:rsid w:val="00696A44"/>
    <w:rsid w:val="00697A15"/>
    <w:rsid w:val="00697C82"/>
    <w:rsid w:val="006A03A4"/>
    <w:rsid w:val="006A0942"/>
    <w:rsid w:val="006A0AF6"/>
    <w:rsid w:val="006A0F1C"/>
    <w:rsid w:val="006A1C07"/>
    <w:rsid w:val="006A1DE0"/>
    <w:rsid w:val="006A2073"/>
    <w:rsid w:val="006A2428"/>
    <w:rsid w:val="006A2E3F"/>
    <w:rsid w:val="006A3488"/>
    <w:rsid w:val="006A3917"/>
    <w:rsid w:val="006A4020"/>
    <w:rsid w:val="006A4115"/>
    <w:rsid w:val="006A41DF"/>
    <w:rsid w:val="006A4200"/>
    <w:rsid w:val="006A448B"/>
    <w:rsid w:val="006A4499"/>
    <w:rsid w:val="006A46BE"/>
    <w:rsid w:val="006A48C0"/>
    <w:rsid w:val="006A4AC2"/>
    <w:rsid w:val="006A4DA9"/>
    <w:rsid w:val="006A50A8"/>
    <w:rsid w:val="006A537B"/>
    <w:rsid w:val="006A558B"/>
    <w:rsid w:val="006A6146"/>
    <w:rsid w:val="006A6502"/>
    <w:rsid w:val="006A6805"/>
    <w:rsid w:val="006A69EB"/>
    <w:rsid w:val="006A6A02"/>
    <w:rsid w:val="006A7191"/>
    <w:rsid w:val="006A749A"/>
    <w:rsid w:val="006A76C6"/>
    <w:rsid w:val="006A779C"/>
    <w:rsid w:val="006A781D"/>
    <w:rsid w:val="006B02F9"/>
    <w:rsid w:val="006B07DC"/>
    <w:rsid w:val="006B0B65"/>
    <w:rsid w:val="006B0D30"/>
    <w:rsid w:val="006B114A"/>
    <w:rsid w:val="006B1721"/>
    <w:rsid w:val="006B1A2A"/>
    <w:rsid w:val="006B21A5"/>
    <w:rsid w:val="006B242C"/>
    <w:rsid w:val="006B29E2"/>
    <w:rsid w:val="006B2D36"/>
    <w:rsid w:val="006B2F00"/>
    <w:rsid w:val="006B332D"/>
    <w:rsid w:val="006B3429"/>
    <w:rsid w:val="006B355B"/>
    <w:rsid w:val="006B3B17"/>
    <w:rsid w:val="006B3B5F"/>
    <w:rsid w:val="006B449F"/>
    <w:rsid w:val="006B45A5"/>
    <w:rsid w:val="006B466B"/>
    <w:rsid w:val="006B4A79"/>
    <w:rsid w:val="006B4DD8"/>
    <w:rsid w:val="006B4E17"/>
    <w:rsid w:val="006B5226"/>
    <w:rsid w:val="006B5731"/>
    <w:rsid w:val="006B5768"/>
    <w:rsid w:val="006B62DE"/>
    <w:rsid w:val="006B65D1"/>
    <w:rsid w:val="006B75AB"/>
    <w:rsid w:val="006B77C7"/>
    <w:rsid w:val="006B7A4F"/>
    <w:rsid w:val="006C0005"/>
    <w:rsid w:val="006C0201"/>
    <w:rsid w:val="006C02E6"/>
    <w:rsid w:val="006C0689"/>
    <w:rsid w:val="006C0A2A"/>
    <w:rsid w:val="006C0F33"/>
    <w:rsid w:val="006C2397"/>
    <w:rsid w:val="006C39A4"/>
    <w:rsid w:val="006C3CCA"/>
    <w:rsid w:val="006C49DA"/>
    <w:rsid w:val="006C4FC3"/>
    <w:rsid w:val="006C5232"/>
    <w:rsid w:val="006C5A4B"/>
    <w:rsid w:val="006C66EB"/>
    <w:rsid w:val="006C684C"/>
    <w:rsid w:val="006C6B5E"/>
    <w:rsid w:val="006C7066"/>
    <w:rsid w:val="006C7429"/>
    <w:rsid w:val="006C76DD"/>
    <w:rsid w:val="006C77F3"/>
    <w:rsid w:val="006D02CA"/>
    <w:rsid w:val="006D0386"/>
    <w:rsid w:val="006D0480"/>
    <w:rsid w:val="006D0B21"/>
    <w:rsid w:val="006D0DA9"/>
    <w:rsid w:val="006D0DD4"/>
    <w:rsid w:val="006D197B"/>
    <w:rsid w:val="006D1D5F"/>
    <w:rsid w:val="006D2193"/>
    <w:rsid w:val="006D23ED"/>
    <w:rsid w:val="006D26CA"/>
    <w:rsid w:val="006D3895"/>
    <w:rsid w:val="006D397F"/>
    <w:rsid w:val="006D3DF7"/>
    <w:rsid w:val="006D47C3"/>
    <w:rsid w:val="006D521D"/>
    <w:rsid w:val="006D580B"/>
    <w:rsid w:val="006D58D1"/>
    <w:rsid w:val="006D5948"/>
    <w:rsid w:val="006D598A"/>
    <w:rsid w:val="006D5F2A"/>
    <w:rsid w:val="006D6012"/>
    <w:rsid w:val="006D62D1"/>
    <w:rsid w:val="006D651A"/>
    <w:rsid w:val="006D6CB0"/>
    <w:rsid w:val="006D6DC9"/>
    <w:rsid w:val="006D741C"/>
    <w:rsid w:val="006D7591"/>
    <w:rsid w:val="006D773A"/>
    <w:rsid w:val="006D77E5"/>
    <w:rsid w:val="006D7BB5"/>
    <w:rsid w:val="006E005F"/>
    <w:rsid w:val="006E0913"/>
    <w:rsid w:val="006E10A5"/>
    <w:rsid w:val="006E1201"/>
    <w:rsid w:val="006E1291"/>
    <w:rsid w:val="006E1354"/>
    <w:rsid w:val="006E14FB"/>
    <w:rsid w:val="006E15A5"/>
    <w:rsid w:val="006E15B1"/>
    <w:rsid w:val="006E1824"/>
    <w:rsid w:val="006E1894"/>
    <w:rsid w:val="006E1B2D"/>
    <w:rsid w:val="006E1BF8"/>
    <w:rsid w:val="006E23D8"/>
    <w:rsid w:val="006E280E"/>
    <w:rsid w:val="006E2CA0"/>
    <w:rsid w:val="006E3117"/>
    <w:rsid w:val="006E3380"/>
    <w:rsid w:val="006E34CC"/>
    <w:rsid w:val="006E352D"/>
    <w:rsid w:val="006E3640"/>
    <w:rsid w:val="006E3BB4"/>
    <w:rsid w:val="006E3D3D"/>
    <w:rsid w:val="006E4130"/>
    <w:rsid w:val="006E4C0A"/>
    <w:rsid w:val="006E4F88"/>
    <w:rsid w:val="006E4FB6"/>
    <w:rsid w:val="006E5210"/>
    <w:rsid w:val="006E572D"/>
    <w:rsid w:val="006E60E6"/>
    <w:rsid w:val="006E616B"/>
    <w:rsid w:val="006E62BB"/>
    <w:rsid w:val="006E69ED"/>
    <w:rsid w:val="006E7053"/>
    <w:rsid w:val="006E7C29"/>
    <w:rsid w:val="006F0373"/>
    <w:rsid w:val="006F041C"/>
    <w:rsid w:val="006F04C7"/>
    <w:rsid w:val="006F133D"/>
    <w:rsid w:val="006F1D5F"/>
    <w:rsid w:val="006F1E15"/>
    <w:rsid w:val="006F2242"/>
    <w:rsid w:val="006F27E1"/>
    <w:rsid w:val="006F2B98"/>
    <w:rsid w:val="006F2E70"/>
    <w:rsid w:val="006F39D2"/>
    <w:rsid w:val="006F3A8D"/>
    <w:rsid w:val="006F3FC5"/>
    <w:rsid w:val="006F440A"/>
    <w:rsid w:val="006F4949"/>
    <w:rsid w:val="006F498D"/>
    <w:rsid w:val="006F4ADE"/>
    <w:rsid w:val="006F5245"/>
    <w:rsid w:val="006F5320"/>
    <w:rsid w:val="006F5471"/>
    <w:rsid w:val="006F5AEE"/>
    <w:rsid w:val="006F5E23"/>
    <w:rsid w:val="006F6564"/>
    <w:rsid w:val="006F65F0"/>
    <w:rsid w:val="006F6DFE"/>
    <w:rsid w:val="006F7391"/>
    <w:rsid w:val="006F76C8"/>
    <w:rsid w:val="006F7949"/>
    <w:rsid w:val="006F7ABC"/>
    <w:rsid w:val="006F7E7F"/>
    <w:rsid w:val="007001A5"/>
    <w:rsid w:val="00700380"/>
    <w:rsid w:val="007004B6"/>
    <w:rsid w:val="0070077E"/>
    <w:rsid w:val="00700827"/>
    <w:rsid w:val="007011B3"/>
    <w:rsid w:val="00701915"/>
    <w:rsid w:val="00701D64"/>
    <w:rsid w:val="00701EC7"/>
    <w:rsid w:val="0070200B"/>
    <w:rsid w:val="0070243B"/>
    <w:rsid w:val="007030B0"/>
    <w:rsid w:val="007030F6"/>
    <w:rsid w:val="00703102"/>
    <w:rsid w:val="0070314E"/>
    <w:rsid w:val="0070394E"/>
    <w:rsid w:val="00703D6C"/>
    <w:rsid w:val="007040D3"/>
    <w:rsid w:val="007042F2"/>
    <w:rsid w:val="007047DB"/>
    <w:rsid w:val="007049DC"/>
    <w:rsid w:val="00704C69"/>
    <w:rsid w:val="00704DCD"/>
    <w:rsid w:val="00705183"/>
    <w:rsid w:val="007053F5"/>
    <w:rsid w:val="00705485"/>
    <w:rsid w:val="0070583C"/>
    <w:rsid w:val="00705D17"/>
    <w:rsid w:val="007062F3"/>
    <w:rsid w:val="0070640C"/>
    <w:rsid w:val="00707986"/>
    <w:rsid w:val="00707D94"/>
    <w:rsid w:val="007100F1"/>
    <w:rsid w:val="00710295"/>
    <w:rsid w:val="007104EB"/>
    <w:rsid w:val="00710971"/>
    <w:rsid w:val="00710DE6"/>
    <w:rsid w:val="00711241"/>
    <w:rsid w:val="0071134E"/>
    <w:rsid w:val="007113E4"/>
    <w:rsid w:val="00711F52"/>
    <w:rsid w:val="007121D3"/>
    <w:rsid w:val="00712875"/>
    <w:rsid w:val="00712982"/>
    <w:rsid w:val="0071298D"/>
    <w:rsid w:val="00712A35"/>
    <w:rsid w:val="00712AE0"/>
    <w:rsid w:val="00712B74"/>
    <w:rsid w:val="00712E72"/>
    <w:rsid w:val="007132F0"/>
    <w:rsid w:val="007133BF"/>
    <w:rsid w:val="0071415F"/>
    <w:rsid w:val="007142A8"/>
    <w:rsid w:val="00714627"/>
    <w:rsid w:val="00714B9B"/>
    <w:rsid w:val="00714F07"/>
    <w:rsid w:val="007156D8"/>
    <w:rsid w:val="0071587D"/>
    <w:rsid w:val="007158B0"/>
    <w:rsid w:val="00715D65"/>
    <w:rsid w:val="00715F64"/>
    <w:rsid w:val="007164E6"/>
    <w:rsid w:val="00716859"/>
    <w:rsid w:val="00717001"/>
    <w:rsid w:val="007170F8"/>
    <w:rsid w:val="0071798E"/>
    <w:rsid w:val="00717CA1"/>
    <w:rsid w:val="00717E1E"/>
    <w:rsid w:val="00717E8C"/>
    <w:rsid w:val="00717F18"/>
    <w:rsid w:val="00720131"/>
    <w:rsid w:val="0072044F"/>
    <w:rsid w:val="00720899"/>
    <w:rsid w:val="00720B74"/>
    <w:rsid w:val="00721138"/>
    <w:rsid w:val="007212C5"/>
    <w:rsid w:val="00721549"/>
    <w:rsid w:val="00721A93"/>
    <w:rsid w:val="00721CFB"/>
    <w:rsid w:val="00722296"/>
    <w:rsid w:val="00723413"/>
    <w:rsid w:val="00723809"/>
    <w:rsid w:val="0072385A"/>
    <w:rsid w:val="00723C26"/>
    <w:rsid w:val="00723E7D"/>
    <w:rsid w:val="00724217"/>
    <w:rsid w:val="00724A61"/>
    <w:rsid w:val="00724E0D"/>
    <w:rsid w:val="00724F9F"/>
    <w:rsid w:val="00725516"/>
    <w:rsid w:val="007266E8"/>
    <w:rsid w:val="007267F7"/>
    <w:rsid w:val="007268DF"/>
    <w:rsid w:val="0072712E"/>
    <w:rsid w:val="00727211"/>
    <w:rsid w:val="00727D9E"/>
    <w:rsid w:val="00730A6C"/>
    <w:rsid w:val="007311BF"/>
    <w:rsid w:val="007311F5"/>
    <w:rsid w:val="0073124D"/>
    <w:rsid w:val="00731BD4"/>
    <w:rsid w:val="00731CE0"/>
    <w:rsid w:val="00732227"/>
    <w:rsid w:val="007323C2"/>
    <w:rsid w:val="007325A4"/>
    <w:rsid w:val="00732ACF"/>
    <w:rsid w:val="00733C71"/>
    <w:rsid w:val="007341E3"/>
    <w:rsid w:val="007343A7"/>
    <w:rsid w:val="00734906"/>
    <w:rsid w:val="00734C5A"/>
    <w:rsid w:val="00734FA0"/>
    <w:rsid w:val="00735834"/>
    <w:rsid w:val="007359C9"/>
    <w:rsid w:val="007359CA"/>
    <w:rsid w:val="007359DE"/>
    <w:rsid w:val="007359F4"/>
    <w:rsid w:val="00735D6D"/>
    <w:rsid w:val="00735DB0"/>
    <w:rsid w:val="0073650F"/>
    <w:rsid w:val="00736626"/>
    <w:rsid w:val="0073707C"/>
    <w:rsid w:val="00737113"/>
    <w:rsid w:val="0073718E"/>
    <w:rsid w:val="0073758A"/>
    <w:rsid w:val="007376D0"/>
    <w:rsid w:val="007377D9"/>
    <w:rsid w:val="00737940"/>
    <w:rsid w:val="00737A12"/>
    <w:rsid w:val="00737AEC"/>
    <w:rsid w:val="00737EA5"/>
    <w:rsid w:val="0074044F"/>
    <w:rsid w:val="007404A5"/>
    <w:rsid w:val="00740B24"/>
    <w:rsid w:val="00740C44"/>
    <w:rsid w:val="00740E08"/>
    <w:rsid w:val="007412EA"/>
    <w:rsid w:val="00741AAF"/>
    <w:rsid w:val="00741B5E"/>
    <w:rsid w:val="00741C82"/>
    <w:rsid w:val="00741D6F"/>
    <w:rsid w:val="00742AD2"/>
    <w:rsid w:val="00743150"/>
    <w:rsid w:val="007432FD"/>
    <w:rsid w:val="00743ACC"/>
    <w:rsid w:val="007447C2"/>
    <w:rsid w:val="007449E9"/>
    <w:rsid w:val="00744DC1"/>
    <w:rsid w:val="00744EE9"/>
    <w:rsid w:val="0074560A"/>
    <w:rsid w:val="00745A1F"/>
    <w:rsid w:val="00746369"/>
    <w:rsid w:val="007463B7"/>
    <w:rsid w:val="00746994"/>
    <w:rsid w:val="00747396"/>
    <w:rsid w:val="00747548"/>
    <w:rsid w:val="00747AA5"/>
    <w:rsid w:val="00747C7D"/>
    <w:rsid w:val="00747D1B"/>
    <w:rsid w:val="00750856"/>
    <w:rsid w:val="0075165B"/>
    <w:rsid w:val="00752043"/>
    <w:rsid w:val="00752278"/>
    <w:rsid w:val="0075236D"/>
    <w:rsid w:val="007528A6"/>
    <w:rsid w:val="007530A0"/>
    <w:rsid w:val="007530B3"/>
    <w:rsid w:val="00753F08"/>
    <w:rsid w:val="00754D9C"/>
    <w:rsid w:val="00754E9A"/>
    <w:rsid w:val="007553F2"/>
    <w:rsid w:val="00755471"/>
    <w:rsid w:val="00755FA4"/>
    <w:rsid w:val="0075627A"/>
    <w:rsid w:val="007568F7"/>
    <w:rsid w:val="00756B36"/>
    <w:rsid w:val="00756BD7"/>
    <w:rsid w:val="00756C4D"/>
    <w:rsid w:val="007570B4"/>
    <w:rsid w:val="0075714B"/>
    <w:rsid w:val="007579B6"/>
    <w:rsid w:val="007579CD"/>
    <w:rsid w:val="00757C92"/>
    <w:rsid w:val="0076045B"/>
    <w:rsid w:val="00760678"/>
    <w:rsid w:val="00760D07"/>
    <w:rsid w:val="00761FE0"/>
    <w:rsid w:val="0076260C"/>
    <w:rsid w:val="007630C9"/>
    <w:rsid w:val="00763485"/>
    <w:rsid w:val="0076366F"/>
    <w:rsid w:val="00763C10"/>
    <w:rsid w:val="00764356"/>
    <w:rsid w:val="00764B2D"/>
    <w:rsid w:val="00764EF5"/>
    <w:rsid w:val="007652D3"/>
    <w:rsid w:val="00765E8C"/>
    <w:rsid w:val="00766016"/>
    <w:rsid w:val="00766445"/>
    <w:rsid w:val="00766564"/>
    <w:rsid w:val="0076675E"/>
    <w:rsid w:val="007668C4"/>
    <w:rsid w:val="00766B24"/>
    <w:rsid w:val="00766BF5"/>
    <w:rsid w:val="00766EBD"/>
    <w:rsid w:val="007671B3"/>
    <w:rsid w:val="007671B5"/>
    <w:rsid w:val="00767E0B"/>
    <w:rsid w:val="00767FE7"/>
    <w:rsid w:val="00770111"/>
    <w:rsid w:val="0077017C"/>
    <w:rsid w:val="00770870"/>
    <w:rsid w:val="007708A4"/>
    <w:rsid w:val="00770C54"/>
    <w:rsid w:val="00770CCC"/>
    <w:rsid w:val="00770CD5"/>
    <w:rsid w:val="0077107E"/>
    <w:rsid w:val="007715EE"/>
    <w:rsid w:val="00771BBA"/>
    <w:rsid w:val="00772621"/>
    <w:rsid w:val="00772663"/>
    <w:rsid w:val="00773424"/>
    <w:rsid w:val="00773990"/>
    <w:rsid w:val="00773E5C"/>
    <w:rsid w:val="0077431D"/>
    <w:rsid w:val="0077447E"/>
    <w:rsid w:val="007746CF"/>
    <w:rsid w:val="00774727"/>
    <w:rsid w:val="00774A7E"/>
    <w:rsid w:val="007753C3"/>
    <w:rsid w:val="00775556"/>
    <w:rsid w:val="007761AC"/>
    <w:rsid w:val="007767DB"/>
    <w:rsid w:val="00776E5E"/>
    <w:rsid w:val="00777492"/>
    <w:rsid w:val="00777AF8"/>
    <w:rsid w:val="00777E5C"/>
    <w:rsid w:val="00780482"/>
    <w:rsid w:val="0078055A"/>
    <w:rsid w:val="007808DB"/>
    <w:rsid w:val="00780B1F"/>
    <w:rsid w:val="0078103E"/>
    <w:rsid w:val="00781B73"/>
    <w:rsid w:val="00782029"/>
    <w:rsid w:val="00782146"/>
    <w:rsid w:val="00782220"/>
    <w:rsid w:val="007822B4"/>
    <w:rsid w:val="0078258D"/>
    <w:rsid w:val="00782691"/>
    <w:rsid w:val="00782E2B"/>
    <w:rsid w:val="007830E7"/>
    <w:rsid w:val="00783C38"/>
    <w:rsid w:val="007840BA"/>
    <w:rsid w:val="0078484F"/>
    <w:rsid w:val="00784856"/>
    <w:rsid w:val="00784885"/>
    <w:rsid w:val="00784CD0"/>
    <w:rsid w:val="00784E3E"/>
    <w:rsid w:val="0078528F"/>
    <w:rsid w:val="00785769"/>
    <w:rsid w:val="00785797"/>
    <w:rsid w:val="00785C23"/>
    <w:rsid w:val="00785CA0"/>
    <w:rsid w:val="00786301"/>
    <w:rsid w:val="007867AD"/>
    <w:rsid w:val="0078688C"/>
    <w:rsid w:val="007869AF"/>
    <w:rsid w:val="0078742C"/>
    <w:rsid w:val="007875E9"/>
    <w:rsid w:val="007878AE"/>
    <w:rsid w:val="00787BDE"/>
    <w:rsid w:val="00787D62"/>
    <w:rsid w:val="007903B8"/>
    <w:rsid w:val="007904FE"/>
    <w:rsid w:val="00790642"/>
    <w:rsid w:val="00790913"/>
    <w:rsid w:val="00790A82"/>
    <w:rsid w:val="00790CBF"/>
    <w:rsid w:val="0079110B"/>
    <w:rsid w:val="007916A3"/>
    <w:rsid w:val="007917E1"/>
    <w:rsid w:val="00791B3B"/>
    <w:rsid w:val="00791CCC"/>
    <w:rsid w:val="00791D0C"/>
    <w:rsid w:val="00792182"/>
    <w:rsid w:val="007924D0"/>
    <w:rsid w:val="007926EB"/>
    <w:rsid w:val="00792751"/>
    <w:rsid w:val="00792771"/>
    <w:rsid w:val="00792F0E"/>
    <w:rsid w:val="00793863"/>
    <w:rsid w:val="00793D9C"/>
    <w:rsid w:val="00793DD0"/>
    <w:rsid w:val="00794853"/>
    <w:rsid w:val="0079492D"/>
    <w:rsid w:val="00794D3A"/>
    <w:rsid w:val="00794F82"/>
    <w:rsid w:val="00795588"/>
    <w:rsid w:val="007956BC"/>
    <w:rsid w:val="00795895"/>
    <w:rsid w:val="007964C1"/>
    <w:rsid w:val="00796599"/>
    <w:rsid w:val="007965BE"/>
    <w:rsid w:val="00796B83"/>
    <w:rsid w:val="00796E87"/>
    <w:rsid w:val="007971A6"/>
    <w:rsid w:val="00797654"/>
    <w:rsid w:val="00797BAF"/>
    <w:rsid w:val="00797ECE"/>
    <w:rsid w:val="007A027A"/>
    <w:rsid w:val="007A028A"/>
    <w:rsid w:val="007A0409"/>
    <w:rsid w:val="007A0450"/>
    <w:rsid w:val="007A0554"/>
    <w:rsid w:val="007A0748"/>
    <w:rsid w:val="007A1802"/>
    <w:rsid w:val="007A1A3E"/>
    <w:rsid w:val="007A1AF2"/>
    <w:rsid w:val="007A228D"/>
    <w:rsid w:val="007A2435"/>
    <w:rsid w:val="007A26CA"/>
    <w:rsid w:val="007A27F5"/>
    <w:rsid w:val="007A30AD"/>
    <w:rsid w:val="007A37AE"/>
    <w:rsid w:val="007A3810"/>
    <w:rsid w:val="007A3B2E"/>
    <w:rsid w:val="007A3ED3"/>
    <w:rsid w:val="007A4E64"/>
    <w:rsid w:val="007A51B5"/>
    <w:rsid w:val="007A521E"/>
    <w:rsid w:val="007A5765"/>
    <w:rsid w:val="007A6267"/>
    <w:rsid w:val="007A641B"/>
    <w:rsid w:val="007A6550"/>
    <w:rsid w:val="007A6B14"/>
    <w:rsid w:val="007A6B17"/>
    <w:rsid w:val="007A6BC0"/>
    <w:rsid w:val="007A7321"/>
    <w:rsid w:val="007A74B9"/>
    <w:rsid w:val="007A7BB5"/>
    <w:rsid w:val="007B0F52"/>
    <w:rsid w:val="007B13BE"/>
    <w:rsid w:val="007B141C"/>
    <w:rsid w:val="007B1568"/>
    <w:rsid w:val="007B1C8E"/>
    <w:rsid w:val="007B1D07"/>
    <w:rsid w:val="007B24AC"/>
    <w:rsid w:val="007B2822"/>
    <w:rsid w:val="007B2A50"/>
    <w:rsid w:val="007B2B4C"/>
    <w:rsid w:val="007B2E03"/>
    <w:rsid w:val="007B2E1E"/>
    <w:rsid w:val="007B3263"/>
    <w:rsid w:val="007B406F"/>
    <w:rsid w:val="007B4221"/>
    <w:rsid w:val="007B445E"/>
    <w:rsid w:val="007B4648"/>
    <w:rsid w:val="007B4751"/>
    <w:rsid w:val="007B5302"/>
    <w:rsid w:val="007B53F6"/>
    <w:rsid w:val="007B57B8"/>
    <w:rsid w:val="007B5B96"/>
    <w:rsid w:val="007B5C21"/>
    <w:rsid w:val="007B5F4E"/>
    <w:rsid w:val="007B611C"/>
    <w:rsid w:val="007B6BC4"/>
    <w:rsid w:val="007B7E8F"/>
    <w:rsid w:val="007C02A3"/>
    <w:rsid w:val="007C0401"/>
    <w:rsid w:val="007C0768"/>
    <w:rsid w:val="007C0DED"/>
    <w:rsid w:val="007C0E63"/>
    <w:rsid w:val="007C1484"/>
    <w:rsid w:val="007C1917"/>
    <w:rsid w:val="007C1BBF"/>
    <w:rsid w:val="007C1CCF"/>
    <w:rsid w:val="007C1EEE"/>
    <w:rsid w:val="007C2339"/>
    <w:rsid w:val="007C281A"/>
    <w:rsid w:val="007C2A43"/>
    <w:rsid w:val="007C2B2E"/>
    <w:rsid w:val="007C2F1A"/>
    <w:rsid w:val="007C30B8"/>
    <w:rsid w:val="007C39E7"/>
    <w:rsid w:val="007C4093"/>
    <w:rsid w:val="007C42B3"/>
    <w:rsid w:val="007C4A47"/>
    <w:rsid w:val="007C51A5"/>
    <w:rsid w:val="007C5678"/>
    <w:rsid w:val="007C5AB5"/>
    <w:rsid w:val="007C62E2"/>
    <w:rsid w:val="007C66CC"/>
    <w:rsid w:val="007C67F2"/>
    <w:rsid w:val="007C69D7"/>
    <w:rsid w:val="007C729B"/>
    <w:rsid w:val="007C74B3"/>
    <w:rsid w:val="007C77CE"/>
    <w:rsid w:val="007D02BD"/>
    <w:rsid w:val="007D0C1D"/>
    <w:rsid w:val="007D0FC4"/>
    <w:rsid w:val="007D11E4"/>
    <w:rsid w:val="007D1286"/>
    <w:rsid w:val="007D1454"/>
    <w:rsid w:val="007D1A69"/>
    <w:rsid w:val="007D27B1"/>
    <w:rsid w:val="007D2A07"/>
    <w:rsid w:val="007D2A97"/>
    <w:rsid w:val="007D30A9"/>
    <w:rsid w:val="007D4232"/>
    <w:rsid w:val="007D440B"/>
    <w:rsid w:val="007D4594"/>
    <w:rsid w:val="007D4922"/>
    <w:rsid w:val="007D51B0"/>
    <w:rsid w:val="007D51CB"/>
    <w:rsid w:val="007D530C"/>
    <w:rsid w:val="007D5520"/>
    <w:rsid w:val="007D5668"/>
    <w:rsid w:val="007D59D8"/>
    <w:rsid w:val="007D6A97"/>
    <w:rsid w:val="007D6C62"/>
    <w:rsid w:val="007D6DE7"/>
    <w:rsid w:val="007D6E35"/>
    <w:rsid w:val="007D6E90"/>
    <w:rsid w:val="007D6EA8"/>
    <w:rsid w:val="007D6ED2"/>
    <w:rsid w:val="007D73C6"/>
    <w:rsid w:val="007D73DD"/>
    <w:rsid w:val="007D7E3B"/>
    <w:rsid w:val="007E0384"/>
    <w:rsid w:val="007E07C9"/>
    <w:rsid w:val="007E115B"/>
    <w:rsid w:val="007E1350"/>
    <w:rsid w:val="007E16D0"/>
    <w:rsid w:val="007E1976"/>
    <w:rsid w:val="007E1C74"/>
    <w:rsid w:val="007E1EE6"/>
    <w:rsid w:val="007E236E"/>
    <w:rsid w:val="007E2F63"/>
    <w:rsid w:val="007E3044"/>
    <w:rsid w:val="007E3223"/>
    <w:rsid w:val="007E35CA"/>
    <w:rsid w:val="007E3644"/>
    <w:rsid w:val="007E3890"/>
    <w:rsid w:val="007E38FF"/>
    <w:rsid w:val="007E3965"/>
    <w:rsid w:val="007E3CE1"/>
    <w:rsid w:val="007E3DA9"/>
    <w:rsid w:val="007E4203"/>
    <w:rsid w:val="007E4364"/>
    <w:rsid w:val="007E4670"/>
    <w:rsid w:val="007E4833"/>
    <w:rsid w:val="007E486A"/>
    <w:rsid w:val="007E4A1F"/>
    <w:rsid w:val="007E4C5D"/>
    <w:rsid w:val="007E5A68"/>
    <w:rsid w:val="007E5BF0"/>
    <w:rsid w:val="007E5D93"/>
    <w:rsid w:val="007E6242"/>
    <w:rsid w:val="007E6353"/>
    <w:rsid w:val="007E6789"/>
    <w:rsid w:val="007E6794"/>
    <w:rsid w:val="007E6807"/>
    <w:rsid w:val="007E6EDB"/>
    <w:rsid w:val="007E730B"/>
    <w:rsid w:val="007E7A1B"/>
    <w:rsid w:val="007F0093"/>
    <w:rsid w:val="007F0616"/>
    <w:rsid w:val="007F093F"/>
    <w:rsid w:val="007F0B60"/>
    <w:rsid w:val="007F1A11"/>
    <w:rsid w:val="007F1C78"/>
    <w:rsid w:val="007F2179"/>
    <w:rsid w:val="007F225B"/>
    <w:rsid w:val="007F23B9"/>
    <w:rsid w:val="007F23F3"/>
    <w:rsid w:val="007F278F"/>
    <w:rsid w:val="007F285C"/>
    <w:rsid w:val="007F2EB8"/>
    <w:rsid w:val="007F4A86"/>
    <w:rsid w:val="007F4C90"/>
    <w:rsid w:val="007F54B6"/>
    <w:rsid w:val="007F54DF"/>
    <w:rsid w:val="007F6169"/>
    <w:rsid w:val="007F6840"/>
    <w:rsid w:val="007F6B98"/>
    <w:rsid w:val="007F7A1D"/>
    <w:rsid w:val="007F7FB6"/>
    <w:rsid w:val="0080069E"/>
    <w:rsid w:val="00800AE7"/>
    <w:rsid w:val="00801E6F"/>
    <w:rsid w:val="008024A5"/>
    <w:rsid w:val="0080283A"/>
    <w:rsid w:val="00802BEC"/>
    <w:rsid w:val="00802C9C"/>
    <w:rsid w:val="00802DA1"/>
    <w:rsid w:val="00802EA8"/>
    <w:rsid w:val="0080389E"/>
    <w:rsid w:val="00803F5A"/>
    <w:rsid w:val="0080408A"/>
    <w:rsid w:val="00804384"/>
    <w:rsid w:val="00804498"/>
    <w:rsid w:val="00804B29"/>
    <w:rsid w:val="00805177"/>
    <w:rsid w:val="00805883"/>
    <w:rsid w:val="00805C85"/>
    <w:rsid w:val="00805FC8"/>
    <w:rsid w:val="008060C9"/>
    <w:rsid w:val="008062B3"/>
    <w:rsid w:val="008064D3"/>
    <w:rsid w:val="008078E3"/>
    <w:rsid w:val="008102BF"/>
    <w:rsid w:val="008105BF"/>
    <w:rsid w:val="00810A97"/>
    <w:rsid w:val="00810BC3"/>
    <w:rsid w:val="00810F67"/>
    <w:rsid w:val="00811377"/>
    <w:rsid w:val="008117A9"/>
    <w:rsid w:val="008117F0"/>
    <w:rsid w:val="00811A87"/>
    <w:rsid w:val="00811D9C"/>
    <w:rsid w:val="0081282B"/>
    <w:rsid w:val="00812A64"/>
    <w:rsid w:val="00813481"/>
    <w:rsid w:val="00813724"/>
    <w:rsid w:val="00814295"/>
    <w:rsid w:val="00814314"/>
    <w:rsid w:val="00814417"/>
    <w:rsid w:val="00814426"/>
    <w:rsid w:val="00814F97"/>
    <w:rsid w:val="00815590"/>
    <w:rsid w:val="0081579C"/>
    <w:rsid w:val="008167C0"/>
    <w:rsid w:val="008168FE"/>
    <w:rsid w:val="00816CF9"/>
    <w:rsid w:val="0081711B"/>
    <w:rsid w:val="00817B1B"/>
    <w:rsid w:val="00817D59"/>
    <w:rsid w:val="00817F0A"/>
    <w:rsid w:val="008202AE"/>
    <w:rsid w:val="008206D7"/>
    <w:rsid w:val="00820996"/>
    <w:rsid w:val="008209F9"/>
    <w:rsid w:val="00821D7F"/>
    <w:rsid w:val="00822137"/>
    <w:rsid w:val="00822198"/>
    <w:rsid w:val="0082271F"/>
    <w:rsid w:val="008229C0"/>
    <w:rsid w:val="00822FD3"/>
    <w:rsid w:val="00823005"/>
    <w:rsid w:val="008234C3"/>
    <w:rsid w:val="008235B4"/>
    <w:rsid w:val="00823812"/>
    <w:rsid w:val="00823B82"/>
    <w:rsid w:val="00823E58"/>
    <w:rsid w:val="00823E8C"/>
    <w:rsid w:val="00824952"/>
    <w:rsid w:val="00824D81"/>
    <w:rsid w:val="00824E1B"/>
    <w:rsid w:val="008251D7"/>
    <w:rsid w:val="008256AA"/>
    <w:rsid w:val="008256FD"/>
    <w:rsid w:val="00825922"/>
    <w:rsid w:val="00825B45"/>
    <w:rsid w:val="00825C64"/>
    <w:rsid w:val="00825D84"/>
    <w:rsid w:val="00825F71"/>
    <w:rsid w:val="00826148"/>
    <w:rsid w:val="00826267"/>
    <w:rsid w:val="00826353"/>
    <w:rsid w:val="00826E14"/>
    <w:rsid w:val="008270A3"/>
    <w:rsid w:val="008271AB"/>
    <w:rsid w:val="00827B02"/>
    <w:rsid w:val="00827B36"/>
    <w:rsid w:val="00827C9F"/>
    <w:rsid w:val="00827CA3"/>
    <w:rsid w:val="00827DF7"/>
    <w:rsid w:val="0083009E"/>
    <w:rsid w:val="008307A4"/>
    <w:rsid w:val="008310FD"/>
    <w:rsid w:val="00831521"/>
    <w:rsid w:val="0083195B"/>
    <w:rsid w:val="00831AC7"/>
    <w:rsid w:val="00832497"/>
    <w:rsid w:val="008325B3"/>
    <w:rsid w:val="008326BB"/>
    <w:rsid w:val="00832EA6"/>
    <w:rsid w:val="008337FB"/>
    <w:rsid w:val="0083393D"/>
    <w:rsid w:val="008339E7"/>
    <w:rsid w:val="00833BC1"/>
    <w:rsid w:val="00833C93"/>
    <w:rsid w:val="00833F48"/>
    <w:rsid w:val="0083412A"/>
    <w:rsid w:val="00834130"/>
    <w:rsid w:val="008348BF"/>
    <w:rsid w:val="00834A3A"/>
    <w:rsid w:val="00834CB4"/>
    <w:rsid w:val="00834D62"/>
    <w:rsid w:val="00835487"/>
    <w:rsid w:val="0083609B"/>
    <w:rsid w:val="008362C2"/>
    <w:rsid w:val="008371DF"/>
    <w:rsid w:val="0083720E"/>
    <w:rsid w:val="008376FD"/>
    <w:rsid w:val="00837A26"/>
    <w:rsid w:val="00837CE0"/>
    <w:rsid w:val="00837F60"/>
    <w:rsid w:val="00837FAB"/>
    <w:rsid w:val="00837FF5"/>
    <w:rsid w:val="00840546"/>
    <w:rsid w:val="00840FCF"/>
    <w:rsid w:val="0084110D"/>
    <w:rsid w:val="0084135A"/>
    <w:rsid w:val="00841A5A"/>
    <w:rsid w:val="00841BAD"/>
    <w:rsid w:val="00841BC5"/>
    <w:rsid w:val="00841DC9"/>
    <w:rsid w:val="008422E9"/>
    <w:rsid w:val="00842751"/>
    <w:rsid w:val="00842795"/>
    <w:rsid w:val="00843575"/>
    <w:rsid w:val="00843BD7"/>
    <w:rsid w:val="00844DA5"/>
    <w:rsid w:val="00844DC3"/>
    <w:rsid w:val="008452D4"/>
    <w:rsid w:val="00845787"/>
    <w:rsid w:val="00845B42"/>
    <w:rsid w:val="00845D23"/>
    <w:rsid w:val="0084657F"/>
    <w:rsid w:val="00846B14"/>
    <w:rsid w:val="00846F90"/>
    <w:rsid w:val="008472D2"/>
    <w:rsid w:val="00847ED8"/>
    <w:rsid w:val="0085026A"/>
    <w:rsid w:val="008502A6"/>
    <w:rsid w:val="00850511"/>
    <w:rsid w:val="00850A3E"/>
    <w:rsid w:val="008514E4"/>
    <w:rsid w:val="00851D7C"/>
    <w:rsid w:val="00852018"/>
    <w:rsid w:val="0085223B"/>
    <w:rsid w:val="00852652"/>
    <w:rsid w:val="00853B2D"/>
    <w:rsid w:val="008540E2"/>
    <w:rsid w:val="00854224"/>
    <w:rsid w:val="0085494E"/>
    <w:rsid w:val="00854E6B"/>
    <w:rsid w:val="008554C6"/>
    <w:rsid w:val="008558AD"/>
    <w:rsid w:val="0085625E"/>
    <w:rsid w:val="00856B21"/>
    <w:rsid w:val="00856B33"/>
    <w:rsid w:val="00856B88"/>
    <w:rsid w:val="00856B99"/>
    <w:rsid w:val="00856D3A"/>
    <w:rsid w:val="0085711E"/>
    <w:rsid w:val="00857133"/>
    <w:rsid w:val="0085713C"/>
    <w:rsid w:val="00857886"/>
    <w:rsid w:val="0085792A"/>
    <w:rsid w:val="00857CFC"/>
    <w:rsid w:val="00860165"/>
    <w:rsid w:val="00860200"/>
    <w:rsid w:val="00860C5E"/>
    <w:rsid w:val="00860CAB"/>
    <w:rsid w:val="00860DA8"/>
    <w:rsid w:val="0086112A"/>
    <w:rsid w:val="008615A1"/>
    <w:rsid w:val="0086164C"/>
    <w:rsid w:val="008619B8"/>
    <w:rsid w:val="00861A17"/>
    <w:rsid w:val="008620D1"/>
    <w:rsid w:val="00862800"/>
    <w:rsid w:val="0086296A"/>
    <w:rsid w:val="00863390"/>
    <w:rsid w:val="00863DEC"/>
    <w:rsid w:val="00863E03"/>
    <w:rsid w:val="00863EA8"/>
    <w:rsid w:val="008640BB"/>
    <w:rsid w:val="0086451C"/>
    <w:rsid w:val="0086467D"/>
    <w:rsid w:val="00864AEB"/>
    <w:rsid w:val="00864C88"/>
    <w:rsid w:val="00864CC8"/>
    <w:rsid w:val="00864DC1"/>
    <w:rsid w:val="00865282"/>
    <w:rsid w:val="0086542C"/>
    <w:rsid w:val="00866343"/>
    <w:rsid w:val="008663B4"/>
    <w:rsid w:val="008677C1"/>
    <w:rsid w:val="00867CF3"/>
    <w:rsid w:val="00867E09"/>
    <w:rsid w:val="00867FFE"/>
    <w:rsid w:val="00870007"/>
    <w:rsid w:val="008706B6"/>
    <w:rsid w:val="00870D5F"/>
    <w:rsid w:val="0087141B"/>
    <w:rsid w:val="008716B9"/>
    <w:rsid w:val="008716C6"/>
    <w:rsid w:val="00871FC4"/>
    <w:rsid w:val="008720FD"/>
    <w:rsid w:val="00872134"/>
    <w:rsid w:val="008724BE"/>
    <w:rsid w:val="00872868"/>
    <w:rsid w:val="00872ACD"/>
    <w:rsid w:val="00872AE7"/>
    <w:rsid w:val="00872E55"/>
    <w:rsid w:val="00872EC1"/>
    <w:rsid w:val="00873888"/>
    <w:rsid w:val="008744CB"/>
    <w:rsid w:val="008744CF"/>
    <w:rsid w:val="008745AE"/>
    <w:rsid w:val="00874EB7"/>
    <w:rsid w:val="00874FAB"/>
    <w:rsid w:val="00875005"/>
    <w:rsid w:val="00875221"/>
    <w:rsid w:val="008755A0"/>
    <w:rsid w:val="00875D01"/>
    <w:rsid w:val="00875EB4"/>
    <w:rsid w:val="008763D4"/>
    <w:rsid w:val="00876DB7"/>
    <w:rsid w:val="00877383"/>
    <w:rsid w:val="00877485"/>
    <w:rsid w:val="0087777E"/>
    <w:rsid w:val="0087781F"/>
    <w:rsid w:val="00877979"/>
    <w:rsid w:val="00877AA6"/>
    <w:rsid w:val="00877E19"/>
    <w:rsid w:val="008804E7"/>
    <w:rsid w:val="0088063F"/>
    <w:rsid w:val="0088081C"/>
    <w:rsid w:val="00880C5A"/>
    <w:rsid w:val="00881101"/>
    <w:rsid w:val="008811E1"/>
    <w:rsid w:val="0088149E"/>
    <w:rsid w:val="008816C4"/>
    <w:rsid w:val="00881A1B"/>
    <w:rsid w:val="0088270F"/>
    <w:rsid w:val="0088274B"/>
    <w:rsid w:val="008829C0"/>
    <w:rsid w:val="00882BC4"/>
    <w:rsid w:val="0088348A"/>
    <w:rsid w:val="00883DBD"/>
    <w:rsid w:val="00884349"/>
    <w:rsid w:val="00884603"/>
    <w:rsid w:val="00884F71"/>
    <w:rsid w:val="0088529C"/>
    <w:rsid w:val="00885483"/>
    <w:rsid w:val="00885E2E"/>
    <w:rsid w:val="0088642F"/>
    <w:rsid w:val="00886858"/>
    <w:rsid w:val="00886998"/>
    <w:rsid w:val="00886C65"/>
    <w:rsid w:val="00886F1C"/>
    <w:rsid w:val="008870D4"/>
    <w:rsid w:val="00887266"/>
    <w:rsid w:val="0088759E"/>
    <w:rsid w:val="00887A40"/>
    <w:rsid w:val="00887B7A"/>
    <w:rsid w:val="00887F8E"/>
    <w:rsid w:val="008901BF"/>
    <w:rsid w:val="00890241"/>
    <w:rsid w:val="008909F1"/>
    <w:rsid w:val="00891085"/>
    <w:rsid w:val="008910E8"/>
    <w:rsid w:val="00891CB5"/>
    <w:rsid w:val="00891F95"/>
    <w:rsid w:val="008924DD"/>
    <w:rsid w:val="00892891"/>
    <w:rsid w:val="00892C0A"/>
    <w:rsid w:val="00892CB4"/>
    <w:rsid w:val="00892D62"/>
    <w:rsid w:val="00893ADC"/>
    <w:rsid w:val="008941AA"/>
    <w:rsid w:val="008941D8"/>
    <w:rsid w:val="00894671"/>
    <w:rsid w:val="008948EC"/>
    <w:rsid w:val="00894A36"/>
    <w:rsid w:val="00894DE7"/>
    <w:rsid w:val="00895780"/>
    <w:rsid w:val="008958CB"/>
    <w:rsid w:val="00895A46"/>
    <w:rsid w:val="00895DB5"/>
    <w:rsid w:val="0089699A"/>
    <w:rsid w:val="008969A2"/>
    <w:rsid w:val="00896F82"/>
    <w:rsid w:val="00897600"/>
    <w:rsid w:val="00897891"/>
    <w:rsid w:val="00897930"/>
    <w:rsid w:val="00897951"/>
    <w:rsid w:val="00897966"/>
    <w:rsid w:val="00897B11"/>
    <w:rsid w:val="008A082A"/>
    <w:rsid w:val="008A0E02"/>
    <w:rsid w:val="008A1B91"/>
    <w:rsid w:val="008A1C80"/>
    <w:rsid w:val="008A1CE3"/>
    <w:rsid w:val="008A1E6E"/>
    <w:rsid w:val="008A1EB8"/>
    <w:rsid w:val="008A1F09"/>
    <w:rsid w:val="008A2EF4"/>
    <w:rsid w:val="008A3D03"/>
    <w:rsid w:val="008A3F56"/>
    <w:rsid w:val="008A3F6E"/>
    <w:rsid w:val="008A4395"/>
    <w:rsid w:val="008A49D4"/>
    <w:rsid w:val="008A51CB"/>
    <w:rsid w:val="008A533B"/>
    <w:rsid w:val="008A5381"/>
    <w:rsid w:val="008A5835"/>
    <w:rsid w:val="008A5922"/>
    <w:rsid w:val="008A5D5A"/>
    <w:rsid w:val="008A675B"/>
    <w:rsid w:val="008A69A0"/>
    <w:rsid w:val="008A6AE9"/>
    <w:rsid w:val="008A6EC9"/>
    <w:rsid w:val="008A76D3"/>
    <w:rsid w:val="008A7823"/>
    <w:rsid w:val="008A7F95"/>
    <w:rsid w:val="008B004A"/>
    <w:rsid w:val="008B04A8"/>
    <w:rsid w:val="008B06FE"/>
    <w:rsid w:val="008B0C2E"/>
    <w:rsid w:val="008B0C34"/>
    <w:rsid w:val="008B13A1"/>
    <w:rsid w:val="008B13EE"/>
    <w:rsid w:val="008B16F2"/>
    <w:rsid w:val="008B1C9C"/>
    <w:rsid w:val="008B1E15"/>
    <w:rsid w:val="008B218F"/>
    <w:rsid w:val="008B22BE"/>
    <w:rsid w:val="008B2599"/>
    <w:rsid w:val="008B2A43"/>
    <w:rsid w:val="008B39CC"/>
    <w:rsid w:val="008B3CE5"/>
    <w:rsid w:val="008B44C9"/>
    <w:rsid w:val="008B4894"/>
    <w:rsid w:val="008B5271"/>
    <w:rsid w:val="008B5574"/>
    <w:rsid w:val="008B574F"/>
    <w:rsid w:val="008B645E"/>
    <w:rsid w:val="008B68BF"/>
    <w:rsid w:val="008B6C26"/>
    <w:rsid w:val="008B6D96"/>
    <w:rsid w:val="008B7036"/>
    <w:rsid w:val="008B71E8"/>
    <w:rsid w:val="008B752F"/>
    <w:rsid w:val="008B754B"/>
    <w:rsid w:val="008B76DB"/>
    <w:rsid w:val="008B7F7D"/>
    <w:rsid w:val="008C023B"/>
    <w:rsid w:val="008C09F5"/>
    <w:rsid w:val="008C0A27"/>
    <w:rsid w:val="008C1175"/>
    <w:rsid w:val="008C1B30"/>
    <w:rsid w:val="008C1D74"/>
    <w:rsid w:val="008C248E"/>
    <w:rsid w:val="008C261C"/>
    <w:rsid w:val="008C2769"/>
    <w:rsid w:val="008C2C9C"/>
    <w:rsid w:val="008C2D33"/>
    <w:rsid w:val="008C2E92"/>
    <w:rsid w:val="008C3794"/>
    <w:rsid w:val="008C3796"/>
    <w:rsid w:val="008C3BA6"/>
    <w:rsid w:val="008C3FFA"/>
    <w:rsid w:val="008C413A"/>
    <w:rsid w:val="008C4141"/>
    <w:rsid w:val="008C4227"/>
    <w:rsid w:val="008C432B"/>
    <w:rsid w:val="008C6624"/>
    <w:rsid w:val="008C6940"/>
    <w:rsid w:val="008C6CE5"/>
    <w:rsid w:val="008C7011"/>
    <w:rsid w:val="008C747C"/>
    <w:rsid w:val="008C755C"/>
    <w:rsid w:val="008C76E9"/>
    <w:rsid w:val="008D032D"/>
    <w:rsid w:val="008D143F"/>
    <w:rsid w:val="008D2E99"/>
    <w:rsid w:val="008D2F04"/>
    <w:rsid w:val="008D30F1"/>
    <w:rsid w:val="008D3A0F"/>
    <w:rsid w:val="008D41CB"/>
    <w:rsid w:val="008D4CAC"/>
    <w:rsid w:val="008D5487"/>
    <w:rsid w:val="008D5621"/>
    <w:rsid w:val="008D6054"/>
    <w:rsid w:val="008D6984"/>
    <w:rsid w:val="008D6A02"/>
    <w:rsid w:val="008D6C2B"/>
    <w:rsid w:val="008D71F2"/>
    <w:rsid w:val="008D72DD"/>
    <w:rsid w:val="008D7302"/>
    <w:rsid w:val="008D7431"/>
    <w:rsid w:val="008D7B4C"/>
    <w:rsid w:val="008D7B75"/>
    <w:rsid w:val="008D7F9A"/>
    <w:rsid w:val="008E0188"/>
    <w:rsid w:val="008E02DA"/>
    <w:rsid w:val="008E0AD6"/>
    <w:rsid w:val="008E0B4B"/>
    <w:rsid w:val="008E0FF8"/>
    <w:rsid w:val="008E127A"/>
    <w:rsid w:val="008E18EA"/>
    <w:rsid w:val="008E2FF2"/>
    <w:rsid w:val="008E35A5"/>
    <w:rsid w:val="008E3A77"/>
    <w:rsid w:val="008E3AE5"/>
    <w:rsid w:val="008E4499"/>
    <w:rsid w:val="008E456A"/>
    <w:rsid w:val="008E4763"/>
    <w:rsid w:val="008E4CBD"/>
    <w:rsid w:val="008E4FB1"/>
    <w:rsid w:val="008E5305"/>
    <w:rsid w:val="008E5939"/>
    <w:rsid w:val="008E5EC7"/>
    <w:rsid w:val="008E5F11"/>
    <w:rsid w:val="008E5F81"/>
    <w:rsid w:val="008E6359"/>
    <w:rsid w:val="008E65CA"/>
    <w:rsid w:val="008E66BF"/>
    <w:rsid w:val="008E680B"/>
    <w:rsid w:val="008E74AD"/>
    <w:rsid w:val="008E7D21"/>
    <w:rsid w:val="008E7D6D"/>
    <w:rsid w:val="008E7E80"/>
    <w:rsid w:val="008F082D"/>
    <w:rsid w:val="008F126A"/>
    <w:rsid w:val="008F2157"/>
    <w:rsid w:val="008F2244"/>
    <w:rsid w:val="008F2499"/>
    <w:rsid w:val="008F2A50"/>
    <w:rsid w:val="008F2D19"/>
    <w:rsid w:val="008F3126"/>
    <w:rsid w:val="008F3136"/>
    <w:rsid w:val="008F313B"/>
    <w:rsid w:val="008F3443"/>
    <w:rsid w:val="008F3951"/>
    <w:rsid w:val="008F3F05"/>
    <w:rsid w:val="008F48BE"/>
    <w:rsid w:val="008F51DE"/>
    <w:rsid w:val="008F5377"/>
    <w:rsid w:val="008F56C6"/>
    <w:rsid w:val="008F57BD"/>
    <w:rsid w:val="008F57F9"/>
    <w:rsid w:val="008F58AE"/>
    <w:rsid w:val="008F59EC"/>
    <w:rsid w:val="008F5AEC"/>
    <w:rsid w:val="008F5B5C"/>
    <w:rsid w:val="008F5F11"/>
    <w:rsid w:val="008F6424"/>
    <w:rsid w:val="008F647B"/>
    <w:rsid w:val="008F64D9"/>
    <w:rsid w:val="008F6CF5"/>
    <w:rsid w:val="008F6EDC"/>
    <w:rsid w:val="008F7A30"/>
    <w:rsid w:val="008F7A45"/>
    <w:rsid w:val="00900538"/>
    <w:rsid w:val="00900586"/>
    <w:rsid w:val="009005EF"/>
    <w:rsid w:val="00900622"/>
    <w:rsid w:val="00900697"/>
    <w:rsid w:val="00900837"/>
    <w:rsid w:val="00900A51"/>
    <w:rsid w:val="009019D5"/>
    <w:rsid w:val="00901C99"/>
    <w:rsid w:val="00901E9B"/>
    <w:rsid w:val="00902765"/>
    <w:rsid w:val="009027CD"/>
    <w:rsid w:val="00902C4E"/>
    <w:rsid w:val="0090355C"/>
    <w:rsid w:val="0090427F"/>
    <w:rsid w:val="00904884"/>
    <w:rsid w:val="00905BB4"/>
    <w:rsid w:val="00905E8F"/>
    <w:rsid w:val="00906CEA"/>
    <w:rsid w:val="00907396"/>
    <w:rsid w:val="0090746B"/>
    <w:rsid w:val="009075C6"/>
    <w:rsid w:val="00907755"/>
    <w:rsid w:val="00907939"/>
    <w:rsid w:val="00907B2E"/>
    <w:rsid w:val="00907D5A"/>
    <w:rsid w:val="00907DF4"/>
    <w:rsid w:val="00911E5B"/>
    <w:rsid w:val="0091246D"/>
    <w:rsid w:val="009129A5"/>
    <w:rsid w:val="00912AEB"/>
    <w:rsid w:val="00912FE3"/>
    <w:rsid w:val="00913DAB"/>
    <w:rsid w:val="009149F1"/>
    <w:rsid w:val="00914AEE"/>
    <w:rsid w:val="009150C2"/>
    <w:rsid w:val="009151CF"/>
    <w:rsid w:val="009157EF"/>
    <w:rsid w:val="00915A88"/>
    <w:rsid w:val="00915B00"/>
    <w:rsid w:val="00915FAB"/>
    <w:rsid w:val="0091615D"/>
    <w:rsid w:val="00916A5A"/>
    <w:rsid w:val="00916B29"/>
    <w:rsid w:val="00916C59"/>
    <w:rsid w:val="009170B2"/>
    <w:rsid w:val="0091743A"/>
    <w:rsid w:val="00917465"/>
    <w:rsid w:val="00917A39"/>
    <w:rsid w:val="00920E61"/>
    <w:rsid w:val="00920EBD"/>
    <w:rsid w:val="009213B5"/>
    <w:rsid w:val="00921BB4"/>
    <w:rsid w:val="0092203F"/>
    <w:rsid w:val="009226E5"/>
    <w:rsid w:val="00922B57"/>
    <w:rsid w:val="00922D8F"/>
    <w:rsid w:val="00922DC1"/>
    <w:rsid w:val="00922DD6"/>
    <w:rsid w:val="00923183"/>
    <w:rsid w:val="00923441"/>
    <w:rsid w:val="009234E7"/>
    <w:rsid w:val="009238CC"/>
    <w:rsid w:val="009241A3"/>
    <w:rsid w:val="009241F6"/>
    <w:rsid w:val="00924400"/>
    <w:rsid w:val="009247F9"/>
    <w:rsid w:val="00925421"/>
    <w:rsid w:val="009254B4"/>
    <w:rsid w:val="009254C2"/>
    <w:rsid w:val="0092583C"/>
    <w:rsid w:val="009259E3"/>
    <w:rsid w:val="009259FB"/>
    <w:rsid w:val="00925BD4"/>
    <w:rsid w:val="0092611C"/>
    <w:rsid w:val="00926194"/>
    <w:rsid w:val="00927DEE"/>
    <w:rsid w:val="00927E6C"/>
    <w:rsid w:val="00927EC2"/>
    <w:rsid w:val="00930881"/>
    <w:rsid w:val="00930938"/>
    <w:rsid w:val="00930EDB"/>
    <w:rsid w:val="009310AA"/>
    <w:rsid w:val="009317F4"/>
    <w:rsid w:val="00931834"/>
    <w:rsid w:val="00931A83"/>
    <w:rsid w:val="0093220C"/>
    <w:rsid w:val="00932748"/>
    <w:rsid w:val="00932956"/>
    <w:rsid w:val="00932DF2"/>
    <w:rsid w:val="00933271"/>
    <w:rsid w:val="009334C7"/>
    <w:rsid w:val="00933760"/>
    <w:rsid w:val="00933A9D"/>
    <w:rsid w:val="00934256"/>
    <w:rsid w:val="009343AB"/>
    <w:rsid w:val="00934BC5"/>
    <w:rsid w:val="009351F0"/>
    <w:rsid w:val="009353BF"/>
    <w:rsid w:val="009354BE"/>
    <w:rsid w:val="00936B78"/>
    <w:rsid w:val="00936D89"/>
    <w:rsid w:val="009371FF"/>
    <w:rsid w:val="0093739B"/>
    <w:rsid w:val="009374EB"/>
    <w:rsid w:val="009378E4"/>
    <w:rsid w:val="00937ED0"/>
    <w:rsid w:val="00937F63"/>
    <w:rsid w:val="009401EA"/>
    <w:rsid w:val="00940ABD"/>
    <w:rsid w:val="00940AE4"/>
    <w:rsid w:val="00940C2A"/>
    <w:rsid w:val="009414CA"/>
    <w:rsid w:val="00941814"/>
    <w:rsid w:val="00941841"/>
    <w:rsid w:val="009419AB"/>
    <w:rsid w:val="00941F13"/>
    <w:rsid w:val="00942230"/>
    <w:rsid w:val="009422B5"/>
    <w:rsid w:val="009422F3"/>
    <w:rsid w:val="009424DC"/>
    <w:rsid w:val="0094266D"/>
    <w:rsid w:val="00942769"/>
    <w:rsid w:val="009427EE"/>
    <w:rsid w:val="00942A6E"/>
    <w:rsid w:val="00942A73"/>
    <w:rsid w:val="00943040"/>
    <w:rsid w:val="009434AA"/>
    <w:rsid w:val="00943683"/>
    <w:rsid w:val="0094371F"/>
    <w:rsid w:val="00944123"/>
    <w:rsid w:val="00944463"/>
    <w:rsid w:val="009444CA"/>
    <w:rsid w:val="00944750"/>
    <w:rsid w:val="009448BD"/>
    <w:rsid w:val="00944B85"/>
    <w:rsid w:val="00944BF4"/>
    <w:rsid w:val="00944CC6"/>
    <w:rsid w:val="00944F4B"/>
    <w:rsid w:val="00945048"/>
    <w:rsid w:val="00945EF5"/>
    <w:rsid w:val="00945F81"/>
    <w:rsid w:val="00946071"/>
    <w:rsid w:val="00946155"/>
    <w:rsid w:val="00946379"/>
    <w:rsid w:val="00946545"/>
    <w:rsid w:val="00946D03"/>
    <w:rsid w:val="00947A12"/>
    <w:rsid w:val="00947CD3"/>
    <w:rsid w:val="00947EBE"/>
    <w:rsid w:val="009501C3"/>
    <w:rsid w:val="00950636"/>
    <w:rsid w:val="00950995"/>
    <w:rsid w:val="00950BD2"/>
    <w:rsid w:val="00950FEC"/>
    <w:rsid w:val="0095113B"/>
    <w:rsid w:val="009512BF"/>
    <w:rsid w:val="00951BCE"/>
    <w:rsid w:val="009528CB"/>
    <w:rsid w:val="00953020"/>
    <w:rsid w:val="009535A6"/>
    <w:rsid w:val="00953944"/>
    <w:rsid w:val="0095395A"/>
    <w:rsid w:val="00953D48"/>
    <w:rsid w:val="00953EDB"/>
    <w:rsid w:val="00954519"/>
    <w:rsid w:val="009546A5"/>
    <w:rsid w:val="009546AF"/>
    <w:rsid w:val="00954782"/>
    <w:rsid w:val="009547D2"/>
    <w:rsid w:val="00954BC1"/>
    <w:rsid w:val="00954F4F"/>
    <w:rsid w:val="0095517C"/>
    <w:rsid w:val="009551A8"/>
    <w:rsid w:val="009551D6"/>
    <w:rsid w:val="009557AE"/>
    <w:rsid w:val="0095592B"/>
    <w:rsid w:val="00955A67"/>
    <w:rsid w:val="00955E1F"/>
    <w:rsid w:val="009566C3"/>
    <w:rsid w:val="0095695A"/>
    <w:rsid w:val="00956D73"/>
    <w:rsid w:val="00956EFE"/>
    <w:rsid w:val="00956F7A"/>
    <w:rsid w:val="00957719"/>
    <w:rsid w:val="00957740"/>
    <w:rsid w:val="00957912"/>
    <w:rsid w:val="00957EF6"/>
    <w:rsid w:val="00960081"/>
    <w:rsid w:val="009605BD"/>
    <w:rsid w:val="009607BB"/>
    <w:rsid w:val="00960A2E"/>
    <w:rsid w:val="00960CC6"/>
    <w:rsid w:val="00960D83"/>
    <w:rsid w:val="009611ED"/>
    <w:rsid w:val="00961C47"/>
    <w:rsid w:val="009620ED"/>
    <w:rsid w:val="00962355"/>
    <w:rsid w:val="00962619"/>
    <w:rsid w:val="009627F4"/>
    <w:rsid w:val="00963169"/>
    <w:rsid w:val="00963CC1"/>
    <w:rsid w:val="00963F9B"/>
    <w:rsid w:val="009645EA"/>
    <w:rsid w:val="00964B85"/>
    <w:rsid w:val="00964F2C"/>
    <w:rsid w:val="00965616"/>
    <w:rsid w:val="00965974"/>
    <w:rsid w:val="00965B9A"/>
    <w:rsid w:val="00965BA3"/>
    <w:rsid w:val="00965D27"/>
    <w:rsid w:val="009660F7"/>
    <w:rsid w:val="0096671B"/>
    <w:rsid w:val="00966829"/>
    <w:rsid w:val="00966844"/>
    <w:rsid w:val="00966A1B"/>
    <w:rsid w:val="00966EEB"/>
    <w:rsid w:val="00966F64"/>
    <w:rsid w:val="0096726B"/>
    <w:rsid w:val="00967281"/>
    <w:rsid w:val="009677CA"/>
    <w:rsid w:val="00967D35"/>
    <w:rsid w:val="00967F30"/>
    <w:rsid w:val="009702F3"/>
    <w:rsid w:val="00970834"/>
    <w:rsid w:val="00970AE0"/>
    <w:rsid w:val="00970B17"/>
    <w:rsid w:val="00970F81"/>
    <w:rsid w:val="00970FDE"/>
    <w:rsid w:val="009710B6"/>
    <w:rsid w:val="009714BC"/>
    <w:rsid w:val="00971B7F"/>
    <w:rsid w:val="00971B8C"/>
    <w:rsid w:val="0097228A"/>
    <w:rsid w:val="0097297E"/>
    <w:rsid w:val="00972AE1"/>
    <w:rsid w:val="00972AEA"/>
    <w:rsid w:val="00972C2B"/>
    <w:rsid w:val="00972C9F"/>
    <w:rsid w:val="00972D11"/>
    <w:rsid w:val="00972F82"/>
    <w:rsid w:val="009731DC"/>
    <w:rsid w:val="00973971"/>
    <w:rsid w:val="00973E60"/>
    <w:rsid w:val="00973F65"/>
    <w:rsid w:val="00974174"/>
    <w:rsid w:val="009748B3"/>
    <w:rsid w:val="00974D15"/>
    <w:rsid w:val="00974D2A"/>
    <w:rsid w:val="00974FF2"/>
    <w:rsid w:val="00975422"/>
    <w:rsid w:val="00975677"/>
    <w:rsid w:val="00975AFB"/>
    <w:rsid w:val="00975BB8"/>
    <w:rsid w:val="00975DCA"/>
    <w:rsid w:val="00975F37"/>
    <w:rsid w:val="009762F9"/>
    <w:rsid w:val="009765E0"/>
    <w:rsid w:val="00976DCC"/>
    <w:rsid w:val="00976E17"/>
    <w:rsid w:val="009802EA"/>
    <w:rsid w:val="0098054D"/>
    <w:rsid w:val="00980C58"/>
    <w:rsid w:val="00980DB0"/>
    <w:rsid w:val="00981490"/>
    <w:rsid w:val="0098152C"/>
    <w:rsid w:val="0098220B"/>
    <w:rsid w:val="009823FA"/>
    <w:rsid w:val="00982A29"/>
    <w:rsid w:val="009837B4"/>
    <w:rsid w:val="009837BA"/>
    <w:rsid w:val="00983864"/>
    <w:rsid w:val="00983D0A"/>
    <w:rsid w:val="00984626"/>
    <w:rsid w:val="00985880"/>
    <w:rsid w:val="00985A6F"/>
    <w:rsid w:val="00985A91"/>
    <w:rsid w:val="00985AEA"/>
    <w:rsid w:val="00985DA5"/>
    <w:rsid w:val="00985FD9"/>
    <w:rsid w:val="00986663"/>
    <w:rsid w:val="00986C99"/>
    <w:rsid w:val="00986DF0"/>
    <w:rsid w:val="00986EDE"/>
    <w:rsid w:val="00987362"/>
    <w:rsid w:val="0098787B"/>
    <w:rsid w:val="00987DA8"/>
    <w:rsid w:val="00990037"/>
    <w:rsid w:val="0099021C"/>
    <w:rsid w:val="00990424"/>
    <w:rsid w:val="00990560"/>
    <w:rsid w:val="00990730"/>
    <w:rsid w:val="00990802"/>
    <w:rsid w:val="0099084D"/>
    <w:rsid w:val="0099087A"/>
    <w:rsid w:val="009912AE"/>
    <w:rsid w:val="00991393"/>
    <w:rsid w:val="00991948"/>
    <w:rsid w:val="0099198B"/>
    <w:rsid w:val="00991CC3"/>
    <w:rsid w:val="00991D32"/>
    <w:rsid w:val="00991DC6"/>
    <w:rsid w:val="00991DD1"/>
    <w:rsid w:val="00991FA8"/>
    <w:rsid w:val="009921A5"/>
    <w:rsid w:val="0099291E"/>
    <w:rsid w:val="00993AA7"/>
    <w:rsid w:val="00994931"/>
    <w:rsid w:val="00994E6B"/>
    <w:rsid w:val="00994F4B"/>
    <w:rsid w:val="00994F4D"/>
    <w:rsid w:val="009953EB"/>
    <w:rsid w:val="00995415"/>
    <w:rsid w:val="00995539"/>
    <w:rsid w:val="0099569B"/>
    <w:rsid w:val="00995874"/>
    <w:rsid w:val="00995A0A"/>
    <w:rsid w:val="00995FF5"/>
    <w:rsid w:val="00996203"/>
    <w:rsid w:val="009969B4"/>
    <w:rsid w:val="00996AC8"/>
    <w:rsid w:val="00996DD5"/>
    <w:rsid w:val="00997275"/>
    <w:rsid w:val="00997662"/>
    <w:rsid w:val="00997805"/>
    <w:rsid w:val="00997CA3"/>
    <w:rsid w:val="009A0460"/>
    <w:rsid w:val="009A0830"/>
    <w:rsid w:val="009A0BD4"/>
    <w:rsid w:val="009A0CF2"/>
    <w:rsid w:val="009A115D"/>
    <w:rsid w:val="009A122B"/>
    <w:rsid w:val="009A1A5A"/>
    <w:rsid w:val="009A2A7B"/>
    <w:rsid w:val="009A2DDE"/>
    <w:rsid w:val="009A2DF6"/>
    <w:rsid w:val="009A2E46"/>
    <w:rsid w:val="009A2EB3"/>
    <w:rsid w:val="009A3536"/>
    <w:rsid w:val="009A3C85"/>
    <w:rsid w:val="009A4410"/>
    <w:rsid w:val="009A5468"/>
    <w:rsid w:val="009A627D"/>
    <w:rsid w:val="009A6453"/>
    <w:rsid w:val="009A6829"/>
    <w:rsid w:val="009A686B"/>
    <w:rsid w:val="009A68E8"/>
    <w:rsid w:val="009A68F4"/>
    <w:rsid w:val="009A696C"/>
    <w:rsid w:val="009A6A7C"/>
    <w:rsid w:val="009A6C9C"/>
    <w:rsid w:val="009A6DFD"/>
    <w:rsid w:val="009A6F8E"/>
    <w:rsid w:val="009A72C7"/>
    <w:rsid w:val="009A757A"/>
    <w:rsid w:val="009A771D"/>
    <w:rsid w:val="009B04CB"/>
    <w:rsid w:val="009B05AF"/>
    <w:rsid w:val="009B0897"/>
    <w:rsid w:val="009B09BB"/>
    <w:rsid w:val="009B12BC"/>
    <w:rsid w:val="009B15B8"/>
    <w:rsid w:val="009B1E8F"/>
    <w:rsid w:val="009B2539"/>
    <w:rsid w:val="009B2626"/>
    <w:rsid w:val="009B295B"/>
    <w:rsid w:val="009B2E0C"/>
    <w:rsid w:val="009B33DE"/>
    <w:rsid w:val="009B35AC"/>
    <w:rsid w:val="009B4189"/>
    <w:rsid w:val="009B4A3C"/>
    <w:rsid w:val="009B4A4E"/>
    <w:rsid w:val="009B4E2D"/>
    <w:rsid w:val="009B504D"/>
    <w:rsid w:val="009B5313"/>
    <w:rsid w:val="009B594D"/>
    <w:rsid w:val="009B5DB1"/>
    <w:rsid w:val="009B62FA"/>
    <w:rsid w:val="009B6656"/>
    <w:rsid w:val="009B694B"/>
    <w:rsid w:val="009B6C24"/>
    <w:rsid w:val="009B727F"/>
    <w:rsid w:val="009B74BE"/>
    <w:rsid w:val="009B7E42"/>
    <w:rsid w:val="009C003F"/>
    <w:rsid w:val="009C0630"/>
    <w:rsid w:val="009C094C"/>
    <w:rsid w:val="009C0DAE"/>
    <w:rsid w:val="009C0F16"/>
    <w:rsid w:val="009C20B0"/>
    <w:rsid w:val="009C2271"/>
    <w:rsid w:val="009C24AE"/>
    <w:rsid w:val="009C2B53"/>
    <w:rsid w:val="009C2E83"/>
    <w:rsid w:val="009C2F45"/>
    <w:rsid w:val="009C3025"/>
    <w:rsid w:val="009C352E"/>
    <w:rsid w:val="009C3550"/>
    <w:rsid w:val="009C388B"/>
    <w:rsid w:val="009C3899"/>
    <w:rsid w:val="009C392C"/>
    <w:rsid w:val="009C3EBE"/>
    <w:rsid w:val="009C415D"/>
    <w:rsid w:val="009C4851"/>
    <w:rsid w:val="009C4D08"/>
    <w:rsid w:val="009C4F27"/>
    <w:rsid w:val="009C50F8"/>
    <w:rsid w:val="009C5B51"/>
    <w:rsid w:val="009C62DB"/>
    <w:rsid w:val="009C62E1"/>
    <w:rsid w:val="009C64CE"/>
    <w:rsid w:val="009C6508"/>
    <w:rsid w:val="009C6B57"/>
    <w:rsid w:val="009C6D00"/>
    <w:rsid w:val="009C6D18"/>
    <w:rsid w:val="009C6E5C"/>
    <w:rsid w:val="009C6EC2"/>
    <w:rsid w:val="009C72FF"/>
    <w:rsid w:val="009C739D"/>
    <w:rsid w:val="009C7534"/>
    <w:rsid w:val="009C7A59"/>
    <w:rsid w:val="009C7BBD"/>
    <w:rsid w:val="009C7D5F"/>
    <w:rsid w:val="009D0006"/>
    <w:rsid w:val="009D07AB"/>
    <w:rsid w:val="009D0A1E"/>
    <w:rsid w:val="009D16C8"/>
    <w:rsid w:val="009D2351"/>
    <w:rsid w:val="009D249B"/>
    <w:rsid w:val="009D265B"/>
    <w:rsid w:val="009D305D"/>
    <w:rsid w:val="009D31C7"/>
    <w:rsid w:val="009D3453"/>
    <w:rsid w:val="009D347E"/>
    <w:rsid w:val="009D38B1"/>
    <w:rsid w:val="009D3BE0"/>
    <w:rsid w:val="009D3DEB"/>
    <w:rsid w:val="009D40AA"/>
    <w:rsid w:val="009D42C4"/>
    <w:rsid w:val="009D4D5F"/>
    <w:rsid w:val="009D50A3"/>
    <w:rsid w:val="009D539D"/>
    <w:rsid w:val="009D5A70"/>
    <w:rsid w:val="009D6044"/>
    <w:rsid w:val="009D6369"/>
    <w:rsid w:val="009D63CB"/>
    <w:rsid w:val="009D6481"/>
    <w:rsid w:val="009D6E9F"/>
    <w:rsid w:val="009D7552"/>
    <w:rsid w:val="009D7690"/>
    <w:rsid w:val="009D7D3A"/>
    <w:rsid w:val="009E01C4"/>
    <w:rsid w:val="009E0F63"/>
    <w:rsid w:val="009E139E"/>
    <w:rsid w:val="009E1913"/>
    <w:rsid w:val="009E19E6"/>
    <w:rsid w:val="009E20BD"/>
    <w:rsid w:val="009E23AD"/>
    <w:rsid w:val="009E2C83"/>
    <w:rsid w:val="009E3588"/>
    <w:rsid w:val="009E3D30"/>
    <w:rsid w:val="009E4B8A"/>
    <w:rsid w:val="009E54D1"/>
    <w:rsid w:val="009E59FB"/>
    <w:rsid w:val="009E5C41"/>
    <w:rsid w:val="009E5E4E"/>
    <w:rsid w:val="009E5F98"/>
    <w:rsid w:val="009E610E"/>
    <w:rsid w:val="009E6552"/>
    <w:rsid w:val="009E751C"/>
    <w:rsid w:val="009E786F"/>
    <w:rsid w:val="009F017B"/>
    <w:rsid w:val="009F11B0"/>
    <w:rsid w:val="009F175F"/>
    <w:rsid w:val="009F1AA1"/>
    <w:rsid w:val="009F1AF7"/>
    <w:rsid w:val="009F1F46"/>
    <w:rsid w:val="009F2062"/>
    <w:rsid w:val="009F246A"/>
    <w:rsid w:val="009F290B"/>
    <w:rsid w:val="009F290C"/>
    <w:rsid w:val="009F2B74"/>
    <w:rsid w:val="009F2BDF"/>
    <w:rsid w:val="009F32AA"/>
    <w:rsid w:val="009F32DD"/>
    <w:rsid w:val="009F3E06"/>
    <w:rsid w:val="009F3EE5"/>
    <w:rsid w:val="009F40C4"/>
    <w:rsid w:val="009F4AA0"/>
    <w:rsid w:val="009F4B45"/>
    <w:rsid w:val="009F573E"/>
    <w:rsid w:val="009F5B11"/>
    <w:rsid w:val="009F5CCD"/>
    <w:rsid w:val="009F6191"/>
    <w:rsid w:val="009F649E"/>
    <w:rsid w:val="009F6F23"/>
    <w:rsid w:val="009F7214"/>
    <w:rsid w:val="009F7B4C"/>
    <w:rsid w:val="00A003E6"/>
    <w:rsid w:val="00A00D7A"/>
    <w:rsid w:val="00A00F27"/>
    <w:rsid w:val="00A0100D"/>
    <w:rsid w:val="00A0136E"/>
    <w:rsid w:val="00A015CD"/>
    <w:rsid w:val="00A0161F"/>
    <w:rsid w:val="00A019A1"/>
    <w:rsid w:val="00A01D35"/>
    <w:rsid w:val="00A022D0"/>
    <w:rsid w:val="00A026D4"/>
    <w:rsid w:val="00A02865"/>
    <w:rsid w:val="00A02C8C"/>
    <w:rsid w:val="00A02DA4"/>
    <w:rsid w:val="00A0415E"/>
    <w:rsid w:val="00A04977"/>
    <w:rsid w:val="00A051B0"/>
    <w:rsid w:val="00A05791"/>
    <w:rsid w:val="00A05893"/>
    <w:rsid w:val="00A05947"/>
    <w:rsid w:val="00A05AD6"/>
    <w:rsid w:val="00A05AD7"/>
    <w:rsid w:val="00A05CFB"/>
    <w:rsid w:val="00A05F0A"/>
    <w:rsid w:val="00A064F3"/>
    <w:rsid w:val="00A06797"/>
    <w:rsid w:val="00A069E6"/>
    <w:rsid w:val="00A075BD"/>
    <w:rsid w:val="00A07A9E"/>
    <w:rsid w:val="00A07CB3"/>
    <w:rsid w:val="00A07D93"/>
    <w:rsid w:val="00A07DD4"/>
    <w:rsid w:val="00A07FA4"/>
    <w:rsid w:val="00A106F2"/>
    <w:rsid w:val="00A114DB"/>
    <w:rsid w:val="00A11592"/>
    <w:rsid w:val="00A115D7"/>
    <w:rsid w:val="00A11734"/>
    <w:rsid w:val="00A119FA"/>
    <w:rsid w:val="00A11CA0"/>
    <w:rsid w:val="00A11CD0"/>
    <w:rsid w:val="00A127ED"/>
    <w:rsid w:val="00A12B3C"/>
    <w:rsid w:val="00A12D23"/>
    <w:rsid w:val="00A132ED"/>
    <w:rsid w:val="00A13576"/>
    <w:rsid w:val="00A13874"/>
    <w:rsid w:val="00A1396B"/>
    <w:rsid w:val="00A14209"/>
    <w:rsid w:val="00A14973"/>
    <w:rsid w:val="00A14DA8"/>
    <w:rsid w:val="00A150AE"/>
    <w:rsid w:val="00A151EA"/>
    <w:rsid w:val="00A152D1"/>
    <w:rsid w:val="00A15577"/>
    <w:rsid w:val="00A15955"/>
    <w:rsid w:val="00A163A3"/>
    <w:rsid w:val="00A16A13"/>
    <w:rsid w:val="00A16C34"/>
    <w:rsid w:val="00A1720C"/>
    <w:rsid w:val="00A17742"/>
    <w:rsid w:val="00A17D0D"/>
    <w:rsid w:val="00A17FE6"/>
    <w:rsid w:val="00A2035D"/>
    <w:rsid w:val="00A206DF"/>
    <w:rsid w:val="00A20C11"/>
    <w:rsid w:val="00A20CF3"/>
    <w:rsid w:val="00A20ED3"/>
    <w:rsid w:val="00A21DB3"/>
    <w:rsid w:val="00A220C2"/>
    <w:rsid w:val="00A2289D"/>
    <w:rsid w:val="00A236C6"/>
    <w:rsid w:val="00A23833"/>
    <w:rsid w:val="00A238B5"/>
    <w:rsid w:val="00A23FAA"/>
    <w:rsid w:val="00A24416"/>
    <w:rsid w:val="00A24428"/>
    <w:rsid w:val="00A248E4"/>
    <w:rsid w:val="00A24B5C"/>
    <w:rsid w:val="00A24C9B"/>
    <w:rsid w:val="00A25087"/>
    <w:rsid w:val="00A25674"/>
    <w:rsid w:val="00A25676"/>
    <w:rsid w:val="00A25964"/>
    <w:rsid w:val="00A25B3E"/>
    <w:rsid w:val="00A25ED0"/>
    <w:rsid w:val="00A263F7"/>
    <w:rsid w:val="00A2660B"/>
    <w:rsid w:val="00A26A9D"/>
    <w:rsid w:val="00A26FA6"/>
    <w:rsid w:val="00A272D9"/>
    <w:rsid w:val="00A2738C"/>
    <w:rsid w:val="00A27EC8"/>
    <w:rsid w:val="00A30C44"/>
    <w:rsid w:val="00A3107F"/>
    <w:rsid w:val="00A31B2C"/>
    <w:rsid w:val="00A31BDD"/>
    <w:rsid w:val="00A31C77"/>
    <w:rsid w:val="00A31F3D"/>
    <w:rsid w:val="00A32487"/>
    <w:rsid w:val="00A32578"/>
    <w:rsid w:val="00A3264E"/>
    <w:rsid w:val="00A32A7A"/>
    <w:rsid w:val="00A32D19"/>
    <w:rsid w:val="00A32D4A"/>
    <w:rsid w:val="00A334D7"/>
    <w:rsid w:val="00A3371C"/>
    <w:rsid w:val="00A3431D"/>
    <w:rsid w:val="00A3461B"/>
    <w:rsid w:val="00A34740"/>
    <w:rsid w:val="00A34782"/>
    <w:rsid w:val="00A34B90"/>
    <w:rsid w:val="00A35618"/>
    <w:rsid w:val="00A357B8"/>
    <w:rsid w:val="00A35E67"/>
    <w:rsid w:val="00A35F88"/>
    <w:rsid w:val="00A3609F"/>
    <w:rsid w:val="00A3629F"/>
    <w:rsid w:val="00A364D5"/>
    <w:rsid w:val="00A36789"/>
    <w:rsid w:val="00A369C0"/>
    <w:rsid w:val="00A36AAE"/>
    <w:rsid w:val="00A3788A"/>
    <w:rsid w:val="00A4022C"/>
    <w:rsid w:val="00A40312"/>
    <w:rsid w:val="00A40346"/>
    <w:rsid w:val="00A411CA"/>
    <w:rsid w:val="00A412DF"/>
    <w:rsid w:val="00A41559"/>
    <w:rsid w:val="00A41E42"/>
    <w:rsid w:val="00A43920"/>
    <w:rsid w:val="00A439C2"/>
    <w:rsid w:val="00A43DD9"/>
    <w:rsid w:val="00A4451A"/>
    <w:rsid w:val="00A44657"/>
    <w:rsid w:val="00A45652"/>
    <w:rsid w:val="00A456D1"/>
    <w:rsid w:val="00A458CB"/>
    <w:rsid w:val="00A466EE"/>
    <w:rsid w:val="00A468E1"/>
    <w:rsid w:val="00A46A99"/>
    <w:rsid w:val="00A4734A"/>
    <w:rsid w:val="00A47357"/>
    <w:rsid w:val="00A47B6E"/>
    <w:rsid w:val="00A501D9"/>
    <w:rsid w:val="00A5063E"/>
    <w:rsid w:val="00A508E0"/>
    <w:rsid w:val="00A50B55"/>
    <w:rsid w:val="00A50C2C"/>
    <w:rsid w:val="00A50E4A"/>
    <w:rsid w:val="00A50EF5"/>
    <w:rsid w:val="00A51309"/>
    <w:rsid w:val="00A52340"/>
    <w:rsid w:val="00A52421"/>
    <w:rsid w:val="00A54571"/>
    <w:rsid w:val="00A54BC5"/>
    <w:rsid w:val="00A559F3"/>
    <w:rsid w:val="00A55F3D"/>
    <w:rsid w:val="00A56BA1"/>
    <w:rsid w:val="00A56BA5"/>
    <w:rsid w:val="00A56C9F"/>
    <w:rsid w:val="00A56EAC"/>
    <w:rsid w:val="00A600E8"/>
    <w:rsid w:val="00A60403"/>
    <w:rsid w:val="00A60BDA"/>
    <w:rsid w:val="00A60CD5"/>
    <w:rsid w:val="00A6120C"/>
    <w:rsid w:val="00A62195"/>
    <w:rsid w:val="00A62218"/>
    <w:rsid w:val="00A624D3"/>
    <w:rsid w:val="00A62785"/>
    <w:rsid w:val="00A62D30"/>
    <w:rsid w:val="00A62EA3"/>
    <w:rsid w:val="00A62F52"/>
    <w:rsid w:val="00A63746"/>
    <w:rsid w:val="00A63900"/>
    <w:rsid w:val="00A6391F"/>
    <w:rsid w:val="00A63B4B"/>
    <w:rsid w:val="00A643B3"/>
    <w:rsid w:val="00A6465D"/>
    <w:rsid w:val="00A64B91"/>
    <w:rsid w:val="00A64CB1"/>
    <w:rsid w:val="00A64F1B"/>
    <w:rsid w:val="00A65332"/>
    <w:rsid w:val="00A65445"/>
    <w:rsid w:val="00A65458"/>
    <w:rsid w:val="00A6551C"/>
    <w:rsid w:val="00A655E1"/>
    <w:rsid w:val="00A655F2"/>
    <w:rsid w:val="00A657C2"/>
    <w:rsid w:val="00A66733"/>
    <w:rsid w:val="00A66748"/>
    <w:rsid w:val="00A66B56"/>
    <w:rsid w:val="00A66B64"/>
    <w:rsid w:val="00A66B78"/>
    <w:rsid w:val="00A66F45"/>
    <w:rsid w:val="00A66FB3"/>
    <w:rsid w:val="00A672D6"/>
    <w:rsid w:val="00A674AB"/>
    <w:rsid w:val="00A6769C"/>
    <w:rsid w:val="00A677E0"/>
    <w:rsid w:val="00A67DB3"/>
    <w:rsid w:val="00A70011"/>
    <w:rsid w:val="00A70E89"/>
    <w:rsid w:val="00A70F44"/>
    <w:rsid w:val="00A71262"/>
    <w:rsid w:val="00A71A7D"/>
    <w:rsid w:val="00A722D5"/>
    <w:rsid w:val="00A723C2"/>
    <w:rsid w:val="00A72559"/>
    <w:rsid w:val="00A72600"/>
    <w:rsid w:val="00A72A6C"/>
    <w:rsid w:val="00A72B5C"/>
    <w:rsid w:val="00A72D38"/>
    <w:rsid w:val="00A72FCA"/>
    <w:rsid w:val="00A73AAE"/>
    <w:rsid w:val="00A7493A"/>
    <w:rsid w:val="00A749D4"/>
    <w:rsid w:val="00A75151"/>
    <w:rsid w:val="00A7580A"/>
    <w:rsid w:val="00A7588E"/>
    <w:rsid w:val="00A758B3"/>
    <w:rsid w:val="00A75ABD"/>
    <w:rsid w:val="00A76017"/>
    <w:rsid w:val="00A769C0"/>
    <w:rsid w:val="00A76A08"/>
    <w:rsid w:val="00A76B61"/>
    <w:rsid w:val="00A76F16"/>
    <w:rsid w:val="00A7774A"/>
    <w:rsid w:val="00A779AA"/>
    <w:rsid w:val="00A77BC7"/>
    <w:rsid w:val="00A803C0"/>
    <w:rsid w:val="00A805ED"/>
    <w:rsid w:val="00A80B5D"/>
    <w:rsid w:val="00A81072"/>
    <w:rsid w:val="00A814FC"/>
    <w:rsid w:val="00A8150F"/>
    <w:rsid w:val="00A817E9"/>
    <w:rsid w:val="00A81F3D"/>
    <w:rsid w:val="00A8206A"/>
    <w:rsid w:val="00A8231A"/>
    <w:rsid w:val="00A8376D"/>
    <w:rsid w:val="00A842B3"/>
    <w:rsid w:val="00A84341"/>
    <w:rsid w:val="00A84439"/>
    <w:rsid w:val="00A845C3"/>
    <w:rsid w:val="00A852CF"/>
    <w:rsid w:val="00A8540A"/>
    <w:rsid w:val="00A85632"/>
    <w:rsid w:val="00A8576A"/>
    <w:rsid w:val="00A85A53"/>
    <w:rsid w:val="00A860C9"/>
    <w:rsid w:val="00A8629C"/>
    <w:rsid w:val="00A86451"/>
    <w:rsid w:val="00A86AC6"/>
    <w:rsid w:val="00A86B31"/>
    <w:rsid w:val="00A86E8D"/>
    <w:rsid w:val="00A874D5"/>
    <w:rsid w:val="00A8778F"/>
    <w:rsid w:val="00A879EF"/>
    <w:rsid w:val="00A87C79"/>
    <w:rsid w:val="00A87DDC"/>
    <w:rsid w:val="00A87F8A"/>
    <w:rsid w:val="00A9062C"/>
    <w:rsid w:val="00A91262"/>
    <w:rsid w:val="00A91468"/>
    <w:rsid w:val="00A920D4"/>
    <w:rsid w:val="00A921CE"/>
    <w:rsid w:val="00A92243"/>
    <w:rsid w:val="00A922A7"/>
    <w:rsid w:val="00A92A4E"/>
    <w:rsid w:val="00A92A8F"/>
    <w:rsid w:val="00A92F64"/>
    <w:rsid w:val="00A931E2"/>
    <w:rsid w:val="00A931FD"/>
    <w:rsid w:val="00A93A76"/>
    <w:rsid w:val="00A93F45"/>
    <w:rsid w:val="00A93FC8"/>
    <w:rsid w:val="00A94127"/>
    <w:rsid w:val="00A9459F"/>
    <w:rsid w:val="00A94CA2"/>
    <w:rsid w:val="00A95800"/>
    <w:rsid w:val="00A95832"/>
    <w:rsid w:val="00A95AB4"/>
    <w:rsid w:val="00A95B79"/>
    <w:rsid w:val="00A9606D"/>
    <w:rsid w:val="00A96565"/>
    <w:rsid w:val="00A968D0"/>
    <w:rsid w:val="00A96AAB"/>
    <w:rsid w:val="00A96E8E"/>
    <w:rsid w:val="00A978C1"/>
    <w:rsid w:val="00AA032F"/>
    <w:rsid w:val="00AA0416"/>
    <w:rsid w:val="00AA070F"/>
    <w:rsid w:val="00AA153B"/>
    <w:rsid w:val="00AA1EB0"/>
    <w:rsid w:val="00AA209C"/>
    <w:rsid w:val="00AA2147"/>
    <w:rsid w:val="00AA239E"/>
    <w:rsid w:val="00AA2D1B"/>
    <w:rsid w:val="00AA2D92"/>
    <w:rsid w:val="00AA2FAB"/>
    <w:rsid w:val="00AA2FED"/>
    <w:rsid w:val="00AA31BD"/>
    <w:rsid w:val="00AA31F1"/>
    <w:rsid w:val="00AA32AA"/>
    <w:rsid w:val="00AA363F"/>
    <w:rsid w:val="00AA36C2"/>
    <w:rsid w:val="00AA3855"/>
    <w:rsid w:val="00AA387C"/>
    <w:rsid w:val="00AA3E12"/>
    <w:rsid w:val="00AA40E4"/>
    <w:rsid w:val="00AA419A"/>
    <w:rsid w:val="00AA4260"/>
    <w:rsid w:val="00AA44B9"/>
    <w:rsid w:val="00AA4C98"/>
    <w:rsid w:val="00AA4E50"/>
    <w:rsid w:val="00AA508D"/>
    <w:rsid w:val="00AA5786"/>
    <w:rsid w:val="00AA599E"/>
    <w:rsid w:val="00AA5C03"/>
    <w:rsid w:val="00AA6BD1"/>
    <w:rsid w:val="00AA7156"/>
    <w:rsid w:val="00AA7682"/>
    <w:rsid w:val="00AA7D6C"/>
    <w:rsid w:val="00AB02B2"/>
    <w:rsid w:val="00AB086C"/>
    <w:rsid w:val="00AB0E42"/>
    <w:rsid w:val="00AB1464"/>
    <w:rsid w:val="00AB190F"/>
    <w:rsid w:val="00AB2675"/>
    <w:rsid w:val="00AB284B"/>
    <w:rsid w:val="00AB30E1"/>
    <w:rsid w:val="00AB3207"/>
    <w:rsid w:val="00AB3421"/>
    <w:rsid w:val="00AB34B7"/>
    <w:rsid w:val="00AB4AF4"/>
    <w:rsid w:val="00AB4BAA"/>
    <w:rsid w:val="00AB52E8"/>
    <w:rsid w:val="00AB52FB"/>
    <w:rsid w:val="00AB584B"/>
    <w:rsid w:val="00AB5986"/>
    <w:rsid w:val="00AB5B52"/>
    <w:rsid w:val="00AB5B81"/>
    <w:rsid w:val="00AB608E"/>
    <w:rsid w:val="00AB6279"/>
    <w:rsid w:val="00AB6456"/>
    <w:rsid w:val="00AB6528"/>
    <w:rsid w:val="00AB6B28"/>
    <w:rsid w:val="00AB6B9E"/>
    <w:rsid w:val="00AB6D92"/>
    <w:rsid w:val="00AB707A"/>
    <w:rsid w:val="00AB746B"/>
    <w:rsid w:val="00AB74AC"/>
    <w:rsid w:val="00AB74DC"/>
    <w:rsid w:val="00AB76FA"/>
    <w:rsid w:val="00AB7A1B"/>
    <w:rsid w:val="00AB7DA9"/>
    <w:rsid w:val="00AB7EB1"/>
    <w:rsid w:val="00AC04A7"/>
    <w:rsid w:val="00AC08CB"/>
    <w:rsid w:val="00AC0FC3"/>
    <w:rsid w:val="00AC1064"/>
    <w:rsid w:val="00AC117A"/>
    <w:rsid w:val="00AC1297"/>
    <w:rsid w:val="00AC1555"/>
    <w:rsid w:val="00AC2229"/>
    <w:rsid w:val="00AC3165"/>
    <w:rsid w:val="00AC3959"/>
    <w:rsid w:val="00AC3EB0"/>
    <w:rsid w:val="00AC45F3"/>
    <w:rsid w:val="00AC48C4"/>
    <w:rsid w:val="00AC4D45"/>
    <w:rsid w:val="00AC4EB7"/>
    <w:rsid w:val="00AC4F1D"/>
    <w:rsid w:val="00AC5088"/>
    <w:rsid w:val="00AC5317"/>
    <w:rsid w:val="00AC5A60"/>
    <w:rsid w:val="00AC5BDC"/>
    <w:rsid w:val="00AC5F28"/>
    <w:rsid w:val="00AC6311"/>
    <w:rsid w:val="00AC6328"/>
    <w:rsid w:val="00AC6628"/>
    <w:rsid w:val="00AC68E5"/>
    <w:rsid w:val="00AC6978"/>
    <w:rsid w:val="00AC707F"/>
    <w:rsid w:val="00AC72CA"/>
    <w:rsid w:val="00AC7526"/>
    <w:rsid w:val="00AC776B"/>
    <w:rsid w:val="00AC7B8A"/>
    <w:rsid w:val="00AC7C54"/>
    <w:rsid w:val="00AC7E84"/>
    <w:rsid w:val="00AD0357"/>
    <w:rsid w:val="00AD0A2E"/>
    <w:rsid w:val="00AD0ACB"/>
    <w:rsid w:val="00AD0C2F"/>
    <w:rsid w:val="00AD180D"/>
    <w:rsid w:val="00AD1AF8"/>
    <w:rsid w:val="00AD1DC2"/>
    <w:rsid w:val="00AD2B64"/>
    <w:rsid w:val="00AD33C4"/>
    <w:rsid w:val="00AD3407"/>
    <w:rsid w:val="00AD3424"/>
    <w:rsid w:val="00AD36B0"/>
    <w:rsid w:val="00AD37DA"/>
    <w:rsid w:val="00AD3989"/>
    <w:rsid w:val="00AD405B"/>
    <w:rsid w:val="00AD4322"/>
    <w:rsid w:val="00AD512D"/>
    <w:rsid w:val="00AD5274"/>
    <w:rsid w:val="00AD5697"/>
    <w:rsid w:val="00AD5A22"/>
    <w:rsid w:val="00AD5D5E"/>
    <w:rsid w:val="00AD683A"/>
    <w:rsid w:val="00AD7249"/>
    <w:rsid w:val="00AD7CDD"/>
    <w:rsid w:val="00AE0213"/>
    <w:rsid w:val="00AE0A63"/>
    <w:rsid w:val="00AE1205"/>
    <w:rsid w:val="00AE1AB3"/>
    <w:rsid w:val="00AE1C46"/>
    <w:rsid w:val="00AE1C71"/>
    <w:rsid w:val="00AE26FE"/>
    <w:rsid w:val="00AE28CF"/>
    <w:rsid w:val="00AE2AC9"/>
    <w:rsid w:val="00AE33C1"/>
    <w:rsid w:val="00AE3429"/>
    <w:rsid w:val="00AE3C79"/>
    <w:rsid w:val="00AE3D26"/>
    <w:rsid w:val="00AE3EFB"/>
    <w:rsid w:val="00AE474C"/>
    <w:rsid w:val="00AE4B9D"/>
    <w:rsid w:val="00AE513B"/>
    <w:rsid w:val="00AE53B6"/>
    <w:rsid w:val="00AE5520"/>
    <w:rsid w:val="00AE597E"/>
    <w:rsid w:val="00AE5ADE"/>
    <w:rsid w:val="00AE5C9C"/>
    <w:rsid w:val="00AE626F"/>
    <w:rsid w:val="00AE6608"/>
    <w:rsid w:val="00AE66FC"/>
    <w:rsid w:val="00AE7E20"/>
    <w:rsid w:val="00AE7E21"/>
    <w:rsid w:val="00AE7E41"/>
    <w:rsid w:val="00AF002F"/>
    <w:rsid w:val="00AF0088"/>
    <w:rsid w:val="00AF0196"/>
    <w:rsid w:val="00AF09FF"/>
    <w:rsid w:val="00AF0CB6"/>
    <w:rsid w:val="00AF0EAE"/>
    <w:rsid w:val="00AF13A6"/>
    <w:rsid w:val="00AF16AB"/>
    <w:rsid w:val="00AF1D5F"/>
    <w:rsid w:val="00AF1FBD"/>
    <w:rsid w:val="00AF2060"/>
    <w:rsid w:val="00AF2305"/>
    <w:rsid w:val="00AF2A72"/>
    <w:rsid w:val="00AF3039"/>
    <w:rsid w:val="00AF3077"/>
    <w:rsid w:val="00AF3326"/>
    <w:rsid w:val="00AF334E"/>
    <w:rsid w:val="00AF39E2"/>
    <w:rsid w:val="00AF3B4C"/>
    <w:rsid w:val="00AF423B"/>
    <w:rsid w:val="00AF4ABA"/>
    <w:rsid w:val="00AF4FFF"/>
    <w:rsid w:val="00AF5F97"/>
    <w:rsid w:val="00AF6285"/>
    <w:rsid w:val="00AF6744"/>
    <w:rsid w:val="00AF6AEA"/>
    <w:rsid w:val="00AF6C9A"/>
    <w:rsid w:val="00AF6CCD"/>
    <w:rsid w:val="00AF6DD1"/>
    <w:rsid w:val="00AF6FD3"/>
    <w:rsid w:val="00AF757C"/>
    <w:rsid w:val="00AF7CFD"/>
    <w:rsid w:val="00B0056C"/>
    <w:rsid w:val="00B00BD7"/>
    <w:rsid w:val="00B00BDF"/>
    <w:rsid w:val="00B00F17"/>
    <w:rsid w:val="00B01B59"/>
    <w:rsid w:val="00B01E62"/>
    <w:rsid w:val="00B022BB"/>
    <w:rsid w:val="00B023DA"/>
    <w:rsid w:val="00B028BB"/>
    <w:rsid w:val="00B02FE8"/>
    <w:rsid w:val="00B032A1"/>
    <w:rsid w:val="00B03F86"/>
    <w:rsid w:val="00B0457F"/>
    <w:rsid w:val="00B0486B"/>
    <w:rsid w:val="00B05E0F"/>
    <w:rsid w:val="00B064F3"/>
    <w:rsid w:val="00B068A6"/>
    <w:rsid w:val="00B068C7"/>
    <w:rsid w:val="00B07177"/>
    <w:rsid w:val="00B073F0"/>
    <w:rsid w:val="00B0779D"/>
    <w:rsid w:val="00B07E6A"/>
    <w:rsid w:val="00B07FD2"/>
    <w:rsid w:val="00B108FA"/>
    <w:rsid w:val="00B10C39"/>
    <w:rsid w:val="00B11600"/>
    <w:rsid w:val="00B1184B"/>
    <w:rsid w:val="00B1225D"/>
    <w:rsid w:val="00B1248E"/>
    <w:rsid w:val="00B13308"/>
    <w:rsid w:val="00B134B5"/>
    <w:rsid w:val="00B135C1"/>
    <w:rsid w:val="00B1386A"/>
    <w:rsid w:val="00B15499"/>
    <w:rsid w:val="00B157A2"/>
    <w:rsid w:val="00B15902"/>
    <w:rsid w:val="00B159AC"/>
    <w:rsid w:val="00B15A4F"/>
    <w:rsid w:val="00B15A6E"/>
    <w:rsid w:val="00B160C2"/>
    <w:rsid w:val="00B16257"/>
    <w:rsid w:val="00B162DF"/>
    <w:rsid w:val="00B16364"/>
    <w:rsid w:val="00B165C6"/>
    <w:rsid w:val="00B166BF"/>
    <w:rsid w:val="00B167EE"/>
    <w:rsid w:val="00B169E8"/>
    <w:rsid w:val="00B16F40"/>
    <w:rsid w:val="00B17C8A"/>
    <w:rsid w:val="00B17D8C"/>
    <w:rsid w:val="00B17E8A"/>
    <w:rsid w:val="00B17FB2"/>
    <w:rsid w:val="00B20147"/>
    <w:rsid w:val="00B2056A"/>
    <w:rsid w:val="00B206B2"/>
    <w:rsid w:val="00B20A32"/>
    <w:rsid w:val="00B20D61"/>
    <w:rsid w:val="00B21B2E"/>
    <w:rsid w:val="00B21C5A"/>
    <w:rsid w:val="00B21DC1"/>
    <w:rsid w:val="00B224BA"/>
    <w:rsid w:val="00B225B0"/>
    <w:rsid w:val="00B225E7"/>
    <w:rsid w:val="00B227A1"/>
    <w:rsid w:val="00B22B02"/>
    <w:rsid w:val="00B22D8D"/>
    <w:rsid w:val="00B233DD"/>
    <w:rsid w:val="00B23427"/>
    <w:rsid w:val="00B23525"/>
    <w:rsid w:val="00B2360E"/>
    <w:rsid w:val="00B23712"/>
    <w:rsid w:val="00B23724"/>
    <w:rsid w:val="00B23B5B"/>
    <w:rsid w:val="00B24390"/>
    <w:rsid w:val="00B2447A"/>
    <w:rsid w:val="00B24539"/>
    <w:rsid w:val="00B2481C"/>
    <w:rsid w:val="00B2489F"/>
    <w:rsid w:val="00B25576"/>
    <w:rsid w:val="00B25D6D"/>
    <w:rsid w:val="00B26056"/>
    <w:rsid w:val="00B2661B"/>
    <w:rsid w:val="00B2675F"/>
    <w:rsid w:val="00B26A15"/>
    <w:rsid w:val="00B27609"/>
    <w:rsid w:val="00B2792C"/>
    <w:rsid w:val="00B2798B"/>
    <w:rsid w:val="00B27A62"/>
    <w:rsid w:val="00B30190"/>
    <w:rsid w:val="00B303EF"/>
    <w:rsid w:val="00B3052C"/>
    <w:rsid w:val="00B30D8A"/>
    <w:rsid w:val="00B3115D"/>
    <w:rsid w:val="00B311EE"/>
    <w:rsid w:val="00B319D7"/>
    <w:rsid w:val="00B31BEC"/>
    <w:rsid w:val="00B32405"/>
    <w:rsid w:val="00B32A8A"/>
    <w:rsid w:val="00B332D4"/>
    <w:rsid w:val="00B336EF"/>
    <w:rsid w:val="00B33ABE"/>
    <w:rsid w:val="00B34FB8"/>
    <w:rsid w:val="00B3503F"/>
    <w:rsid w:val="00B35255"/>
    <w:rsid w:val="00B355DE"/>
    <w:rsid w:val="00B35756"/>
    <w:rsid w:val="00B35A26"/>
    <w:rsid w:val="00B35A71"/>
    <w:rsid w:val="00B36A2A"/>
    <w:rsid w:val="00B36DF2"/>
    <w:rsid w:val="00B3745E"/>
    <w:rsid w:val="00B3772B"/>
    <w:rsid w:val="00B37AB4"/>
    <w:rsid w:val="00B37F42"/>
    <w:rsid w:val="00B37F6E"/>
    <w:rsid w:val="00B40592"/>
    <w:rsid w:val="00B40895"/>
    <w:rsid w:val="00B40A5A"/>
    <w:rsid w:val="00B40B9F"/>
    <w:rsid w:val="00B40E9D"/>
    <w:rsid w:val="00B41098"/>
    <w:rsid w:val="00B41522"/>
    <w:rsid w:val="00B41759"/>
    <w:rsid w:val="00B41777"/>
    <w:rsid w:val="00B42703"/>
    <w:rsid w:val="00B429BC"/>
    <w:rsid w:val="00B438EC"/>
    <w:rsid w:val="00B43A01"/>
    <w:rsid w:val="00B44505"/>
    <w:rsid w:val="00B44CF9"/>
    <w:rsid w:val="00B4516A"/>
    <w:rsid w:val="00B453DC"/>
    <w:rsid w:val="00B45F30"/>
    <w:rsid w:val="00B460A4"/>
    <w:rsid w:val="00B461A0"/>
    <w:rsid w:val="00B4688D"/>
    <w:rsid w:val="00B46C3D"/>
    <w:rsid w:val="00B4731A"/>
    <w:rsid w:val="00B4733C"/>
    <w:rsid w:val="00B4737F"/>
    <w:rsid w:val="00B477B5"/>
    <w:rsid w:val="00B47CF3"/>
    <w:rsid w:val="00B5060F"/>
    <w:rsid w:val="00B50751"/>
    <w:rsid w:val="00B50B4A"/>
    <w:rsid w:val="00B50FCB"/>
    <w:rsid w:val="00B513A6"/>
    <w:rsid w:val="00B51784"/>
    <w:rsid w:val="00B51964"/>
    <w:rsid w:val="00B51B06"/>
    <w:rsid w:val="00B51CDD"/>
    <w:rsid w:val="00B520D3"/>
    <w:rsid w:val="00B5211F"/>
    <w:rsid w:val="00B5246B"/>
    <w:rsid w:val="00B5250A"/>
    <w:rsid w:val="00B52959"/>
    <w:rsid w:val="00B52BB4"/>
    <w:rsid w:val="00B530FF"/>
    <w:rsid w:val="00B53472"/>
    <w:rsid w:val="00B534E1"/>
    <w:rsid w:val="00B53BAE"/>
    <w:rsid w:val="00B53ECE"/>
    <w:rsid w:val="00B54055"/>
    <w:rsid w:val="00B5450E"/>
    <w:rsid w:val="00B547D9"/>
    <w:rsid w:val="00B54E59"/>
    <w:rsid w:val="00B54F4B"/>
    <w:rsid w:val="00B5545A"/>
    <w:rsid w:val="00B55CF4"/>
    <w:rsid w:val="00B56067"/>
    <w:rsid w:val="00B567BD"/>
    <w:rsid w:val="00B56962"/>
    <w:rsid w:val="00B569E5"/>
    <w:rsid w:val="00B56D52"/>
    <w:rsid w:val="00B56F65"/>
    <w:rsid w:val="00B57ECC"/>
    <w:rsid w:val="00B57F49"/>
    <w:rsid w:val="00B57FA0"/>
    <w:rsid w:val="00B60EA7"/>
    <w:rsid w:val="00B6110F"/>
    <w:rsid w:val="00B61271"/>
    <w:rsid w:val="00B61663"/>
    <w:rsid w:val="00B6186C"/>
    <w:rsid w:val="00B61C58"/>
    <w:rsid w:val="00B622B9"/>
    <w:rsid w:val="00B62AFA"/>
    <w:rsid w:val="00B62DBE"/>
    <w:rsid w:val="00B63399"/>
    <w:rsid w:val="00B635F4"/>
    <w:rsid w:val="00B638DB"/>
    <w:rsid w:val="00B64D32"/>
    <w:rsid w:val="00B64DED"/>
    <w:rsid w:val="00B6553D"/>
    <w:rsid w:val="00B6583F"/>
    <w:rsid w:val="00B65E8B"/>
    <w:rsid w:val="00B66A0E"/>
    <w:rsid w:val="00B66F67"/>
    <w:rsid w:val="00B67367"/>
    <w:rsid w:val="00B673A2"/>
    <w:rsid w:val="00B6778F"/>
    <w:rsid w:val="00B7035A"/>
    <w:rsid w:val="00B70663"/>
    <w:rsid w:val="00B70D72"/>
    <w:rsid w:val="00B71443"/>
    <w:rsid w:val="00B71974"/>
    <w:rsid w:val="00B71DDF"/>
    <w:rsid w:val="00B71E70"/>
    <w:rsid w:val="00B71EC3"/>
    <w:rsid w:val="00B720CF"/>
    <w:rsid w:val="00B72B01"/>
    <w:rsid w:val="00B72E42"/>
    <w:rsid w:val="00B7360E"/>
    <w:rsid w:val="00B736EE"/>
    <w:rsid w:val="00B7489D"/>
    <w:rsid w:val="00B74CFC"/>
    <w:rsid w:val="00B750DB"/>
    <w:rsid w:val="00B75685"/>
    <w:rsid w:val="00B7572D"/>
    <w:rsid w:val="00B75929"/>
    <w:rsid w:val="00B75A1A"/>
    <w:rsid w:val="00B76419"/>
    <w:rsid w:val="00B76772"/>
    <w:rsid w:val="00B767E5"/>
    <w:rsid w:val="00B76815"/>
    <w:rsid w:val="00B76950"/>
    <w:rsid w:val="00B76C81"/>
    <w:rsid w:val="00B77336"/>
    <w:rsid w:val="00B7744B"/>
    <w:rsid w:val="00B777DD"/>
    <w:rsid w:val="00B8036D"/>
    <w:rsid w:val="00B805AE"/>
    <w:rsid w:val="00B8107C"/>
    <w:rsid w:val="00B811C1"/>
    <w:rsid w:val="00B81398"/>
    <w:rsid w:val="00B81399"/>
    <w:rsid w:val="00B81ACC"/>
    <w:rsid w:val="00B81DD0"/>
    <w:rsid w:val="00B82A57"/>
    <w:rsid w:val="00B82C22"/>
    <w:rsid w:val="00B838E8"/>
    <w:rsid w:val="00B84366"/>
    <w:rsid w:val="00B843D1"/>
    <w:rsid w:val="00B847A2"/>
    <w:rsid w:val="00B84A63"/>
    <w:rsid w:val="00B84C66"/>
    <w:rsid w:val="00B8502F"/>
    <w:rsid w:val="00B8505B"/>
    <w:rsid w:val="00B85098"/>
    <w:rsid w:val="00B850CB"/>
    <w:rsid w:val="00B85429"/>
    <w:rsid w:val="00B855A5"/>
    <w:rsid w:val="00B869B8"/>
    <w:rsid w:val="00B87369"/>
    <w:rsid w:val="00B874A9"/>
    <w:rsid w:val="00B87FA0"/>
    <w:rsid w:val="00B90060"/>
    <w:rsid w:val="00B905AB"/>
    <w:rsid w:val="00B90B4D"/>
    <w:rsid w:val="00B90D3E"/>
    <w:rsid w:val="00B90FEB"/>
    <w:rsid w:val="00B91887"/>
    <w:rsid w:val="00B91A9A"/>
    <w:rsid w:val="00B91B00"/>
    <w:rsid w:val="00B91CE1"/>
    <w:rsid w:val="00B91D3F"/>
    <w:rsid w:val="00B92860"/>
    <w:rsid w:val="00B92E8B"/>
    <w:rsid w:val="00B92F4B"/>
    <w:rsid w:val="00B9309F"/>
    <w:rsid w:val="00B93128"/>
    <w:rsid w:val="00B93275"/>
    <w:rsid w:val="00B93591"/>
    <w:rsid w:val="00B93858"/>
    <w:rsid w:val="00B94D11"/>
    <w:rsid w:val="00B94E5F"/>
    <w:rsid w:val="00B9591D"/>
    <w:rsid w:val="00B95D0D"/>
    <w:rsid w:val="00B96049"/>
    <w:rsid w:val="00B961D7"/>
    <w:rsid w:val="00B96D94"/>
    <w:rsid w:val="00B9713F"/>
    <w:rsid w:val="00B97368"/>
    <w:rsid w:val="00B97C84"/>
    <w:rsid w:val="00BA06A8"/>
    <w:rsid w:val="00BA0CE9"/>
    <w:rsid w:val="00BA0DC0"/>
    <w:rsid w:val="00BA0EB0"/>
    <w:rsid w:val="00BA1454"/>
    <w:rsid w:val="00BA17D7"/>
    <w:rsid w:val="00BA1961"/>
    <w:rsid w:val="00BA1AC4"/>
    <w:rsid w:val="00BA1C46"/>
    <w:rsid w:val="00BA23BF"/>
    <w:rsid w:val="00BA2BB2"/>
    <w:rsid w:val="00BA30EA"/>
    <w:rsid w:val="00BA3168"/>
    <w:rsid w:val="00BA42AB"/>
    <w:rsid w:val="00BA42AE"/>
    <w:rsid w:val="00BA43DC"/>
    <w:rsid w:val="00BA476C"/>
    <w:rsid w:val="00BA486D"/>
    <w:rsid w:val="00BA4D34"/>
    <w:rsid w:val="00BA4E04"/>
    <w:rsid w:val="00BA51B7"/>
    <w:rsid w:val="00BA5378"/>
    <w:rsid w:val="00BA552A"/>
    <w:rsid w:val="00BA5FB9"/>
    <w:rsid w:val="00BA5FEA"/>
    <w:rsid w:val="00BA63C5"/>
    <w:rsid w:val="00BA6A0B"/>
    <w:rsid w:val="00BA6C7D"/>
    <w:rsid w:val="00BA707C"/>
    <w:rsid w:val="00BA7520"/>
    <w:rsid w:val="00BA79A2"/>
    <w:rsid w:val="00BA7C59"/>
    <w:rsid w:val="00BA7CDA"/>
    <w:rsid w:val="00BB034D"/>
    <w:rsid w:val="00BB0550"/>
    <w:rsid w:val="00BB0935"/>
    <w:rsid w:val="00BB0D80"/>
    <w:rsid w:val="00BB0D99"/>
    <w:rsid w:val="00BB109C"/>
    <w:rsid w:val="00BB11D8"/>
    <w:rsid w:val="00BB1A3F"/>
    <w:rsid w:val="00BB1CB4"/>
    <w:rsid w:val="00BB2019"/>
    <w:rsid w:val="00BB2B32"/>
    <w:rsid w:val="00BB2D38"/>
    <w:rsid w:val="00BB3224"/>
    <w:rsid w:val="00BB3318"/>
    <w:rsid w:val="00BB3B30"/>
    <w:rsid w:val="00BB4947"/>
    <w:rsid w:val="00BB49B0"/>
    <w:rsid w:val="00BB4B16"/>
    <w:rsid w:val="00BB4C5F"/>
    <w:rsid w:val="00BB528D"/>
    <w:rsid w:val="00BB560C"/>
    <w:rsid w:val="00BB5B5D"/>
    <w:rsid w:val="00BB5E79"/>
    <w:rsid w:val="00BB5FBF"/>
    <w:rsid w:val="00BB6013"/>
    <w:rsid w:val="00BB60B3"/>
    <w:rsid w:val="00BB6284"/>
    <w:rsid w:val="00BB664D"/>
    <w:rsid w:val="00BB66B7"/>
    <w:rsid w:val="00BB6855"/>
    <w:rsid w:val="00BB6960"/>
    <w:rsid w:val="00BB6B49"/>
    <w:rsid w:val="00BB6B52"/>
    <w:rsid w:val="00BB6D25"/>
    <w:rsid w:val="00BB6DE7"/>
    <w:rsid w:val="00BB70B4"/>
    <w:rsid w:val="00BB72FB"/>
    <w:rsid w:val="00BB733A"/>
    <w:rsid w:val="00BB74B7"/>
    <w:rsid w:val="00BB7DA3"/>
    <w:rsid w:val="00BC0183"/>
    <w:rsid w:val="00BC0277"/>
    <w:rsid w:val="00BC0327"/>
    <w:rsid w:val="00BC0766"/>
    <w:rsid w:val="00BC08C0"/>
    <w:rsid w:val="00BC0A83"/>
    <w:rsid w:val="00BC0DBA"/>
    <w:rsid w:val="00BC13D8"/>
    <w:rsid w:val="00BC16C4"/>
    <w:rsid w:val="00BC221D"/>
    <w:rsid w:val="00BC25EB"/>
    <w:rsid w:val="00BC25F3"/>
    <w:rsid w:val="00BC32BB"/>
    <w:rsid w:val="00BC4037"/>
    <w:rsid w:val="00BC405C"/>
    <w:rsid w:val="00BC4116"/>
    <w:rsid w:val="00BC4186"/>
    <w:rsid w:val="00BC4620"/>
    <w:rsid w:val="00BC4751"/>
    <w:rsid w:val="00BC4835"/>
    <w:rsid w:val="00BC48B4"/>
    <w:rsid w:val="00BC4E07"/>
    <w:rsid w:val="00BC500D"/>
    <w:rsid w:val="00BC52F7"/>
    <w:rsid w:val="00BC5327"/>
    <w:rsid w:val="00BC54B1"/>
    <w:rsid w:val="00BC6449"/>
    <w:rsid w:val="00BC69FB"/>
    <w:rsid w:val="00BC6EE7"/>
    <w:rsid w:val="00BC70AB"/>
    <w:rsid w:val="00BC7262"/>
    <w:rsid w:val="00BC7586"/>
    <w:rsid w:val="00BC7785"/>
    <w:rsid w:val="00BC7BB8"/>
    <w:rsid w:val="00BC7F1F"/>
    <w:rsid w:val="00BD00F0"/>
    <w:rsid w:val="00BD04C3"/>
    <w:rsid w:val="00BD06E3"/>
    <w:rsid w:val="00BD077A"/>
    <w:rsid w:val="00BD08A8"/>
    <w:rsid w:val="00BD08DE"/>
    <w:rsid w:val="00BD0AC4"/>
    <w:rsid w:val="00BD0B1B"/>
    <w:rsid w:val="00BD13F8"/>
    <w:rsid w:val="00BD1405"/>
    <w:rsid w:val="00BD1614"/>
    <w:rsid w:val="00BD17C3"/>
    <w:rsid w:val="00BD1C7F"/>
    <w:rsid w:val="00BD23B2"/>
    <w:rsid w:val="00BD23C1"/>
    <w:rsid w:val="00BD2553"/>
    <w:rsid w:val="00BD2B5B"/>
    <w:rsid w:val="00BD2BB2"/>
    <w:rsid w:val="00BD3210"/>
    <w:rsid w:val="00BD3674"/>
    <w:rsid w:val="00BD3DC0"/>
    <w:rsid w:val="00BD451D"/>
    <w:rsid w:val="00BD4880"/>
    <w:rsid w:val="00BD48A0"/>
    <w:rsid w:val="00BD4A1F"/>
    <w:rsid w:val="00BD4B84"/>
    <w:rsid w:val="00BD4CAD"/>
    <w:rsid w:val="00BD4CB3"/>
    <w:rsid w:val="00BD4CC6"/>
    <w:rsid w:val="00BD4D13"/>
    <w:rsid w:val="00BD4E69"/>
    <w:rsid w:val="00BD4ECC"/>
    <w:rsid w:val="00BD53BA"/>
    <w:rsid w:val="00BD55C3"/>
    <w:rsid w:val="00BD566E"/>
    <w:rsid w:val="00BD5D64"/>
    <w:rsid w:val="00BD5DF0"/>
    <w:rsid w:val="00BD5FB0"/>
    <w:rsid w:val="00BD60FB"/>
    <w:rsid w:val="00BD6514"/>
    <w:rsid w:val="00BD71CE"/>
    <w:rsid w:val="00BD7442"/>
    <w:rsid w:val="00BD749F"/>
    <w:rsid w:val="00BD7637"/>
    <w:rsid w:val="00BD76D6"/>
    <w:rsid w:val="00BD7786"/>
    <w:rsid w:val="00BD7C43"/>
    <w:rsid w:val="00BE000B"/>
    <w:rsid w:val="00BE002B"/>
    <w:rsid w:val="00BE00DF"/>
    <w:rsid w:val="00BE0159"/>
    <w:rsid w:val="00BE0837"/>
    <w:rsid w:val="00BE0A9B"/>
    <w:rsid w:val="00BE0ACB"/>
    <w:rsid w:val="00BE14DD"/>
    <w:rsid w:val="00BE1746"/>
    <w:rsid w:val="00BE1904"/>
    <w:rsid w:val="00BE1F7E"/>
    <w:rsid w:val="00BE2690"/>
    <w:rsid w:val="00BE2BDC"/>
    <w:rsid w:val="00BE2CA8"/>
    <w:rsid w:val="00BE33D5"/>
    <w:rsid w:val="00BE3A65"/>
    <w:rsid w:val="00BE3D67"/>
    <w:rsid w:val="00BE3F91"/>
    <w:rsid w:val="00BE40E8"/>
    <w:rsid w:val="00BE49D2"/>
    <w:rsid w:val="00BE4C20"/>
    <w:rsid w:val="00BE4CE2"/>
    <w:rsid w:val="00BE522B"/>
    <w:rsid w:val="00BE52FD"/>
    <w:rsid w:val="00BE565E"/>
    <w:rsid w:val="00BE61B3"/>
    <w:rsid w:val="00BE6F9B"/>
    <w:rsid w:val="00BE703E"/>
    <w:rsid w:val="00BE7127"/>
    <w:rsid w:val="00BE74B4"/>
    <w:rsid w:val="00BE769C"/>
    <w:rsid w:val="00BE7743"/>
    <w:rsid w:val="00BE7AC3"/>
    <w:rsid w:val="00BE7BA1"/>
    <w:rsid w:val="00BE7D86"/>
    <w:rsid w:val="00BE7DFD"/>
    <w:rsid w:val="00BE7F34"/>
    <w:rsid w:val="00BF0156"/>
    <w:rsid w:val="00BF02F7"/>
    <w:rsid w:val="00BF031E"/>
    <w:rsid w:val="00BF0818"/>
    <w:rsid w:val="00BF0DD4"/>
    <w:rsid w:val="00BF103B"/>
    <w:rsid w:val="00BF13F9"/>
    <w:rsid w:val="00BF15D1"/>
    <w:rsid w:val="00BF1853"/>
    <w:rsid w:val="00BF1D37"/>
    <w:rsid w:val="00BF1ECB"/>
    <w:rsid w:val="00BF1FF3"/>
    <w:rsid w:val="00BF2445"/>
    <w:rsid w:val="00BF25F7"/>
    <w:rsid w:val="00BF2601"/>
    <w:rsid w:val="00BF2927"/>
    <w:rsid w:val="00BF2F92"/>
    <w:rsid w:val="00BF351D"/>
    <w:rsid w:val="00BF3633"/>
    <w:rsid w:val="00BF408B"/>
    <w:rsid w:val="00BF40DF"/>
    <w:rsid w:val="00BF41D5"/>
    <w:rsid w:val="00BF4C56"/>
    <w:rsid w:val="00BF54AF"/>
    <w:rsid w:val="00BF551A"/>
    <w:rsid w:val="00BF581B"/>
    <w:rsid w:val="00BF5A40"/>
    <w:rsid w:val="00BF63BD"/>
    <w:rsid w:val="00BF65CA"/>
    <w:rsid w:val="00BF6674"/>
    <w:rsid w:val="00BF680E"/>
    <w:rsid w:val="00BF6DD8"/>
    <w:rsid w:val="00BF7195"/>
    <w:rsid w:val="00BF721F"/>
    <w:rsid w:val="00BF7A88"/>
    <w:rsid w:val="00C005F1"/>
    <w:rsid w:val="00C0063A"/>
    <w:rsid w:val="00C008AF"/>
    <w:rsid w:val="00C00919"/>
    <w:rsid w:val="00C00A59"/>
    <w:rsid w:val="00C012A0"/>
    <w:rsid w:val="00C014C2"/>
    <w:rsid w:val="00C01747"/>
    <w:rsid w:val="00C017C7"/>
    <w:rsid w:val="00C018E8"/>
    <w:rsid w:val="00C0231C"/>
    <w:rsid w:val="00C024AF"/>
    <w:rsid w:val="00C0290A"/>
    <w:rsid w:val="00C02A8A"/>
    <w:rsid w:val="00C0307D"/>
    <w:rsid w:val="00C03C34"/>
    <w:rsid w:val="00C03C6D"/>
    <w:rsid w:val="00C047C2"/>
    <w:rsid w:val="00C0486E"/>
    <w:rsid w:val="00C04F31"/>
    <w:rsid w:val="00C054EB"/>
    <w:rsid w:val="00C05A1B"/>
    <w:rsid w:val="00C05E73"/>
    <w:rsid w:val="00C0645A"/>
    <w:rsid w:val="00C065DE"/>
    <w:rsid w:val="00C074F6"/>
    <w:rsid w:val="00C10EBF"/>
    <w:rsid w:val="00C10EF9"/>
    <w:rsid w:val="00C1125D"/>
    <w:rsid w:val="00C112B9"/>
    <w:rsid w:val="00C11388"/>
    <w:rsid w:val="00C116FC"/>
    <w:rsid w:val="00C11FC6"/>
    <w:rsid w:val="00C1223D"/>
    <w:rsid w:val="00C12CEC"/>
    <w:rsid w:val="00C12E10"/>
    <w:rsid w:val="00C12EB6"/>
    <w:rsid w:val="00C12EBA"/>
    <w:rsid w:val="00C13951"/>
    <w:rsid w:val="00C13E1A"/>
    <w:rsid w:val="00C14863"/>
    <w:rsid w:val="00C15009"/>
    <w:rsid w:val="00C152EE"/>
    <w:rsid w:val="00C15A2C"/>
    <w:rsid w:val="00C15D09"/>
    <w:rsid w:val="00C16454"/>
    <w:rsid w:val="00C16EF8"/>
    <w:rsid w:val="00C173C8"/>
    <w:rsid w:val="00C175B7"/>
    <w:rsid w:val="00C176CA"/>
    <w:rsid w:val="00C20018"/>
    <w:rsid w:val="00C202DC"/>
    <w:rsid w:val="00C20BEC"/>
    <w:rsid w:val="00C20F6D"/>
    <w:rsid w:val="00C219DA"/>
    <w:rsid w:val="00C21A9E"/>
    <w:rsid w:val="00C21C15"/>
    <w:rsid w:val="00C21E55"/>
    <w:rsid w:val="00C223C2"/>
    <w:rsid w:val="00C229F7"/>
    <w:rsid w:val="00C22C9A"/>
    <w:rsid w:val="00C23129"/>
    <w:rsid w:val="00C23352"/>
    <w:rsid w:val="00C23443"/>
    <w:rsid w:val="00C23705"/>
    <w:rsid w:val="00C23A75"/>
    <w:rsid w:val="00C23CC2"/>
    <w:rsid w:val="00C24171"/>
    <w:rsid w:val="00C243AA"/>
    <w:rsid w:val="00C243ED"/>
    <w:rsid w:val="00C245F3"/>
    <w:rsid w:val="00C24808"/>
    <w:rsid w:val="00C250F7"/>
    <w:rsid w:val="00C25950"/>
    <w:rsid w:val="00C25B9B"/>
    <w:rsid w:val="00C267CB"/>
    <w:rsid w:val="00C2692C"/>
    <w:rsid w:val="00C26FD3"/>
    <w:rsid w:val="00C270DC"/>
    <w:rsid w:val="00C272A2"/>
    <w:rsid w:val="00C27831"/>
    <w:rsid w:val="00C30041"/>
    <w:rsid w:val="00C30786"/>
    <w:rsid w:val="00C307B1"/>
    <w:rsid w:val="00C30962"/>
    <w:rsid w:val="00C30AC1"/>
    <w:rsid w:val="00C30D95"/>
    <w:rsid w:val="00C311FF"/>
    <w:rsid w:val="00C31282"/>
    <w:rsid w:val="00C32080"/>
    <w:rsid w:val="00C32669"/>
    <w:rsid w:val="00C32677"/>
    <w:rsid w:val="00C32927"/>
    <w:rsid w:val="00C32C8D"/>
    <w:rsid w:val="00C32D60"/>
    <w:rsid w:val="00C32D9F"/>
    <w:rsid w:val="00C32F63"/>
    <w:rsid w:val="00C330A6"/>
    <w:rsid w:val="00C33401"/>
    <w:rsid w:val="00C336DA"/>
    <w:rsid w:val="00C338FC"/>
    <w:rsid w:val="00C34C9B"/>
    <w:rsid w:val="00C350CE"/>
    <w:rsid w:val="00C3528C"/>
    <w:rsid w:val="00C35549"/>
    <w:rsid w:val="00C35C13"/>
    <w:rsid w:val="00C362BC"/>
    <w:rsid w:val="00C362C5"/>
    <w:rsid w:val="00C3678E"/>
    <w:rsid w:val="00C36F75"/>
    <w:rsid w:val="00C37238"/>
    <w:rsid w:val="00C37E1A"/>
    <w:rsid w:val="00C40177"/>
    <w:rsid w:val="00C40194"/>
    <w:rsid w:val="00C403C6"/>
    <w:rsid w:val="00C407CD"/>
    <w:rsid w:val="00C40A4F"/>
    <w:rsid w:val="00C40C57"/>
    <w:rsid w:val="00C4167B"/>
    <w:rsid w:val="00C42287"/>
    <w:rsid w:val="00C423A3"/>
    <w:rsid w:val="00C424E2"/>
    <w:rsid w:val="00C42AB1"/>
    <w:rsid w:val="00C42E02"/>
    <w:rsid w:val="00C42F7B"/>
    <w:rsid w:val="00C434E0"/>
    <w:rsid w:val="00C43CBB"/>
    <w:rsid w:val="00C44657"/>
    <w:rsid w:val="00C4495B"/>
    <w:rsid w:val="00C44D07"/>
    <w:rsid w:val="00C4513B"/>
    <w:rsid w:val="00C455EA"/>
    <w:rsid w:val="00C45FE8"/>
    <w:rsid w:val="00C4672C"/>
    <w:rsid w:val="00C46D70"/>
    <w:rsid w:val="00C46D7E"/>
    <w:rsid w:val="00C4710B"/>
    <w:rsid w:val="00C47BB7"/>
    <w:rsid w:val="00C50693"/>
    <w:rsid w:val="00C50B0E"/>
    <w:rsid w:val="00C511A1"/>
    <w:rsid w:val="00C5192B"/>
    <w:rsid w:val="00C51CC9"/>
    <w:rsid w:val="00C52997"/>
    <w:rsid w:val="00C52FB2"/>
    <w:rsid w:val="00C531C0"/>
    <w:rsid w:val="00C53227"/>
    <w:rsid w:val="00C534A5"/>
    <w:rsid w:val="00C53587"/>
    <w:rsid w:val="00C53876"/>
    <w:rsid w:val="00C538EA"/>
    <w:rsid w:val="00C539ED"/>
    <w:rsid w:val="00C53A91"/>
    <w:rsid w:val="00C54109"/>
    <w:rsid w:val="00C5454A"/>
    <w:rsid w:val="00C54B7A"/>
    <w:rsid w:val="00C55188"/>
    <w:rsid w:val="00C554D2"/>
    <w:rsid w:val="00C55827"/>
    <w:rsid w:val="00C558DD"/>
    <w:rsid w:val="00C55FAC"/>
    <w:rsid w:val="00C563FD"/>
    <w:rsid w:val="00C566D7"/>
    <w:rsid w:val="00C5749A"/>
    <w:rsid w:val="00C57706"/>
    <w:rsid w:val="00C57AAC"/>
    <w:rsid w:val="00C57E06"/>
    <w:rsid w:val="00C57F00"/>
    <w:rsid w:val="00C57F6E"/>
    <w:rsid w:val="00C57FB9"/>
    <w:rsid w:val="00C57FD8"/>
    <w:rsid w:val="00C601EC"/>
    <w:rsid w:val="00C602BE"/>
    <w:rsid w:val="00C60811"/>
    <w:rsid w:val="00C608D0"/>
    <w:rsid w:val="00C60C1A"/>
    <w:rsid w:val="00C613E7"/>
    <w:rsid w:val="00C61659"/>
    <w:rsid w:val="00C621CE"/>
    <w:rsid w:val="00C62600"/>
    <w:rsid w:val="00C627B7"/>
    <w:rsid w:val="00C6292A"/>
    <w:rsid w:val="00C6293D"/>
    <w:rsid w:val="00C636D4"/>
    <w:rsid w:val="00C639DD"/>
    <w:rsid w:val="00C63E00"/>
    <w:rsid w:val="00C64453"/>
    <w:rsid w:val="00C647F9"/>
    <w:rsid w:val="00C6499F"/>
    <w:rsid w:val="00C650F2"/>
    <w:rsid w:val="00C65365"/>
    <w:rsid w:val="00C65AFB"/>
    <w:rsid w:val="00C65B20"/>
    <w:rsid w:val="00C662C7"/>
    <w:rsid w:val="00C66566"/>
    <w:rsid w:val="00C674F4"/>
    <w:rsid w:val="00C67946"/>
    <w:rsid w:val="00C67BE0"/>
    <w:rsid w:val="00C67D88"/>
    <w:rsid w:val="00C7057E"/>
    <w:rsid w:val="00C70D09"/>
    <w:rsid w:val="00C70D9A"/>
    <w:rsid w:val="00C70DE7"/>
    <w:rsid w:val="00C711DD"/>
    <w:rsid w:val="00C71B47"/>
    <w:rsid w:val="00C71BD1"/>
    <w:rsid w:val="00C71BE7"/>
    <w:rsid w:val="00C71E08"/>
    <w:rsid w:val="00C72170"/>
    <w:rsid w:val="00C7223A"/>
    <w:rsid w:val="00C72C58"/>
    <w:rsid w:val="00C73550"/>
    <w:rsid w:val="00C73C86"/>
    <w:rsid w:val="00C73DD5"/>
    <w:rsid w:val="00C742BD"/>
    <w:rsid w:val="00C748EF"/>
    <w:rsid w:val="00C74C3F"/>
    <w:rsid w:val="00C74F24"/>
    <w:rsid w:val="00C753CF"/>
    <w:rsid w:val="00C75410"/>
    <w:rsid w:val="00C755FE"/>
    <w:rsid w:val="00C7565F"/>
    <w:rsid w:val="00C75CF1"/>
    <w:rsid w:val="00C761AF"/>
    <w:rsid w:val="00C768A3"/>
    <w:rsid w:val="00C771A5"/>
    <w:rsid w:val="00C77EF3"/>
    <w:rsid w:val="00C800EA"/>
    <w:rsid w:val="00C8126F"/>
    <w:rsid w:val="00C814FE"/>
    <w:rsid w:val="00C81945"/>
    <w:rsid w:val="00C8234C"/>
    <w:rsid w:val="00C82775"/>
    <w:rsid w:val="00C82CD8"/>
    <w:rsid w:val="00C83AB7"/>
    <w:rsid w:val="00C83CCC"/>
    <w:rsid w:val="00C83D49"/>
    <w:rsid w:val="00C84190"/>
    <w:rsid w:val="00C842F5"/>
    <w:rsid w:val="00C851E8"/>
    <w:rsid w:val="00C85281"/>
    <w:rsid w:val="00C85DCE"/>
    <w:rsid w:val="00C86C93"/>
    <w:rsid w:val="00C87732"/>
    <w:rsid w:val="00C87815"/>
    <w:rsid w:val="00C878E7"/>
    <w:rsid w:val="00C910B2"/>
    <w:rsid w:val="00C9112F"/>
    <w:rsid w:val="00C91512"/>
    <w:rsid w:val="00C9252E"/>
    <w:rsid w:val="00C92999"/>
    <w:rsid w:val="00C92DDB"/>
    <w:rsid w:val="00C92FDA"/>
    <w:rsid w:val="00C93054"/>
    <w:rsid w:val="00C93445"/>
    <w:rsid w:val="00C937CC"/>
    <w:rsid w:val="00C93C17"/>
    <w:rsid w:val="00C94B68"/>
    <w:rsid w:val="00C94F2D"/>
    <w:rsid w:val="00C95D1E"/>
    <w:rsid w:val="00C975B2"/>
    <w:rsid w:val="00C9774E"/>
    <w:rsid w:val="00C97C1D"/>
    <w:rsid w:val="00C97E2E"/>
    <w:rsid w:val="00C97EF4"/>
    <w:rsid w:val="00C97F7E"/>
    <w:rsid w:val="00CA0217"/>
    <w:rsid w:val="00CA025D"/>
    <w:rsid w:val="00CA0337"/>
    <w:rsid w:val="00CA051A"/>
    <w:rsid w:val="00CA0FB1"/>
    <w:rsid w:val="00CA1385"/>
    <w:rsid w:val="00CA152D"/>
    <w:rsid w:val="00CA1C1D"/>
    <w:rsid w:val="00CA1E80"/>
    <w:rsid w:val="00CA2243"/>
    <w:rsid w:val="00CA2375"/>
    <w:rsid w:val="00CA2549"/>
    <w:rsid w:val="00CA2B40"/>
    <w:rsid w:val="00CA2D26"/>
    <w:rsid w:val="00CA3571"/>
    <w:rsid w:val="00CA39EB"/>
    <w:rsid w:val="00CA471F"/>
    <w:rsid w:val="00CA5ADD"/>
    <w:rsid w:val="00CA5C16"/>
    <w:rsid w:val="00CA5C35"/>
    <w:rsid w:val="00CA633D"/>
    <w:rsid w:val="00CA64C7"/>
    <w:rsid w:val="00CA662F"/>
    <w:rsid w:val="00CA6637"/>
    <w:rsid w:val="00CA68F7"/>
    <w:rsid w:val="00CA6A35"/>
    <w:rsid w:val="00CA6DB5"/>
    <w:rsid w:val="00CA74FF"/>
    <w:rsid w:val="00CA7523"/>
    <w:rsid w:val="00CA757B"/>
    <w:rsid w:val="00CA7ECA"/>
    <w:rsid w:val="00CB0071"/>
    <w:rsid w:val="00CB0105"/>
    <w:rsid w:val="00CB05F1"/>
    <w:rsid w:val="00CB067B"/>
    <w:rsid w:val="00CB06FC"/>
    <w:rsid w:val="00CB0979"/>
    <w:rsid w:val="00CB0E29"/>
    <w:rsid w:val="00CB157B"/>
    <w:rsid w:val="00CB1609"/>
    <w:rsid w:val="00CB1660"/>
    <w:rsid w:val="00CB1AB4"/>
    <w:rsid w:val="00CB1B2A"/>
    <w:rsid w:val="00CB1B72"/>
    <w:rsid w:val="00CB1E52"/>
    <w:rsid w:val="00CB1E8D"/>
    <w:rsid w:val="00CB20E3"/>
    <w:rsid w:val="00CB2499"/>
    <w:rsid w:val="00CB25AE"/>
    <w:rsid w:val="00CB25EB"/>
    <w:rsid w:val="00CB29C9"/>
    <w:rsid w:val="00CB33C2"/>
    <w:rsid w:val="00CB3A9A"/>
    <w:rsid w:val="00CB44A5"/>
    <w:rsid w:val="00CB490A"/>
    <w:rsid w:val="00CB4A4A"/>
    <w:rsid w:val="00CB4A62"/>
    <w:rsid w:val="00CB4BE7"/>
    <w:rsid w:val="00CB4CE8"/>
    <w:rsid w:val="00CB50D9"/>
    <w:rsid w:val="00CB50FF"/>
    <w:rsid w:val="00CB52DF"/>
    <w:rsid w:val="00CB5D65"/>
    <w:rsid w:val="00CB5E5D"/>
    <w:rsid w:val="00CB6237"/>
    <w:rsid w:val="00CB650E"/>
    <w:rsid w:val="00CB6949"/>
    <w:rsid w:val="00CB698C"/>
    <w:rsid w:val="00CB79A2"/>
    <w:rsid w:val="00CB7EA8"/>
    <w:rsid w:val="00CC0263"/>
    <w:rsid w:val="00CC03CF"/>
    <w:rsid w:val="00CC081C"/>
    <w:rsid w:val="00CC0A34"/>
    <w:rsid w:val="00CC0E4B"/>
    <w:rsid w:val="00CC128D"/>
    <w:rsid w:val="00CC1E8B"/>
    <w:rsid w:val="00CC1FC5"/>
    <w:rsid w:val="00CC2137"/>
    <w:rsid w:val="00CC2254"/>
    <w:rsid w:val="00CC27B8"/>
    <w:rsid w:val="00CC2F2B"/>
    <w:rsid w:val="00CC33BC"/>
    <w:rsid w:val="00CC33F4"/>
    <w:rsid w:val="00CC35A6"/>
    <w:rsid w:val="00CC37E8"/>
    <w:rsid w:val="00CC3825"/>
    <w:rsid w:val="00CC3B8E"/>
    <w:rsid w:val="00CC4066"/>
    <w:rsid w:val="00CC4264"/>
    <w:rsid w:val="00CC4265"/>
    <w:rsid w:val="00CC45CA"/>
    <w:rsid w:val="00CC4B17"/>
    <w:rsid w:val="00CC4EB8"/>
    <w:rsid w:val="00CC5E7E"/>
    <w:rsid w:val="00CC5EBA"/>
    <w:rsid w:val="00CC6339"/>
    <w:rsid w:val="00CC677C"/>
    <w:rsid w:val="00CC6E0A"/>
    <w:rsid w:val="00CC6E4F"/>
    <w:rsid w:val="00CC6F28"/>
    <w:rsid w:val="00CC7021"/>
    <w:rsid w:val="00CC7145"/>
    <w:rsid w:val="00CC7B88"/>
    <w:rsid w:val="00CC7DB5"/>
    <w:rsid w:val="00CD006B"/>
    <w:rsid w:val="00CD06A5"/>
    <w:rsid w:val="00CD0E48"/>
    <w:rsid w:val="00CD102F"/>
    <w:rsid w:val="00CD112A"/>
    <w:rsid w:val="00CD1536"/>
    <w:rsid w:val="00CD161B"/>
    <w:rsid w:val="00CD19B2"/>
    <w:rsid w:val="00CD1A2C"/>
    <w:rsid w:val="00CD1A51"/>
    <w:rsid w:val="00CD1DCF"/>
    <w:rsid w:val="00CD211B"/>
    <w:rsid w:val="00CD2788"/>
    <w:rsid w:val="00CD2B03"/>
    <w:rsid w:val="00CD2C69"/>
    <w:rsid w:val="00CD2DCE"/>
    <w:rsid w:val="00CD30FE"/>
    <w:rsid w:val="00CD3FBF"/>
    <w:rsid w:val="00CD4336"/>
    <w:rsid w:val="00CD451B"/>
    <w:rsid w:val="00CD46D7"/>
    <w:rsid w:val="00CD49B8"/>
    <w:rsid w:val="00CD4AE6"/>
    <w:rsid w:val="00CD4B4E"/>
    <w:rsid w:val="00CD60CA"/>
    <w:rsid w:val="00CD63F5"/>
    <w:rsid w:val="00CD69B7"/>
    <w:rsid w:val="00CD6FD7"/>
    <w:rsid w:val="00CD7BEA"/>
    <w:rsid w:val="00CE0032"/>
    <w:rsid w:val="00CE0226"/>
    <w:rsid w:val="00CE05B0"/>
    <w:rsid w:val="00CE0A48"/>
    <w:rsid w:val="00CE1036"/>
    <w:rsid w:val="00CE12CE"/>
    <w:rsid w:val="00CE1A27"/>
    <w:rsid w:val="00CE1BC2"/>
    <w:rsid w:val="00CE219B"/>
    <w:rsid w:val="00CE2F91"/>
    <w:rsid w:val="00CE320C"/>
    <w:rsid w:val="00CE34F9"/>
    <w:rsid w:val="00CE37E5"/>
    <w:rsid w:val="00CE3887"/>
    <w:rsid w:val="00CE38F9"/>
    <w:rsid w:val="00CE3E1F"/>
    <w:rsid w:val="00CE425D"/>
    <w:rsid w:val="00CE46C3"/>
    <w:rsid w:val="00CE483B"/>
    <w:rsid w:val="00CE4CBF"/>
    <w:rsid w:val="00CE50F5"/>
    <w:rsid w:val="00CE5165"/>
    <w:rsid w:val="00CE6519"/>
    <w:rsid w:val="00CE6F3E"/>
    <w:rsid w:val="00CE71C6"/>
    <w:rsid w:val="00CE7553"/>
    <w:rsid w:val="00CE7632"/>
    <w:rsid w:val="00CF0001"/>
    <w:rsid w:val="00CF021C"/>
    <w:rsid w:val="00CF02A4"/>
    <w:rsid w:val="00CF0534"/>
    <w:rsid w:val="00CF0551"/>
    <w:rsid w:val="00CF109E"/>
    <w:rsid w:val="00CF14DC"/>
    <w:rsid w:val="00CF18E2"/>
    <w:rsid w:val="00CF1F0D"/>
    <w:rsid w:val="00CF1F32"/>
    <w:rsid w:val="00CF201D"/>
    <w:rsid w:val="00CF269D"/>
    <w:rsid w:val="00CF2E11"/>
    <w:rsid w:val="00CF3670"/>
    <w:rsid w:val="00CF3BE8"/>
    <w:rsid w:val="00CF3CDB"/>
    <w:rsid w:val="00CF4102"/>
    <w:rsid w:val="00CF4C00"/>
    <w:rsid w:val="00CF4E86"/>
    <w:rsid w:val="00CF52CB"/>
    <w:rsid w:val="00CF549B"/>
    <w:rsid w:val="00CF6A72"/>
    <w:rsid w:val="00CF7548"/>
    <w:rsid w:val="00CF759C"/>
    <w:rsid w:val="00CF773E"/>
    <w:rsid w:val="00CF7800"/>
    <w:rsid w:val="00CF78AF"/>
    <w:rsid w:val="00CF7B97"/>
    <w:rsid w:val="00D008C1"/>
    <w:rsid w:val="00D00BBD"/>
    <w:rsid w:val="00D00E89"/>
    <w:rsid w:val="00D015FD"/>
    <w:rsid w:val="00D01604"/>
    <w:rsid w:val="00D01B7A"/>
    <w:rsid w:val="00D01DDF"/>
    <w:rsid w:val="00D022E9"/>
    <w:rsid w:val="00D02331"/>
    <w:rsid w:val="00D023D8"/>
    <w:rsid w:val="00D0256F"/>
    <w:rsid w:val="00D029A0"/>
    <w:rsid w:val="00D02AC3"/>
    <w:rsid w:val="00D02D51"/>
    <w:rsid w:val="00D037DE"/>
    <w:rsid w:val="00D03C55"/>
    <w:rsid w:val="00D03F2F"/>
    <w:rsid w:val="00D03FA7"/>
    <w:rsid w:val="00D04074"/>
    <w:rsid w:val="00D053E8"/>
    <w:rsid w:val="00D05750"/>
    <w:rsid w:val="00D060CC"/>
    <w:rsid w:val="00D0658B"/>
    <w:rsid w:val="00D065C5"/>
    <w:rsid w:val="00D0687E"/>
    <w:rsid w:val="00D06BEE"/>
    <w:rsid w:val="00D0724B"/>
    <w:rsid w:val="00D072BB"/>
    <w:rsid w:val="00D076B5"/>
    <w:rsid w:val="00D07A68"/>
    <w:rsid w:val="00D07FAB"/>
    <w:rsid w:val="00D100CD"/>
    <w:rsid w:val="00D1030B"/>
    <w:rsid w:val="00D107B2"/>
    <w:rsid w:val="00D10A77"/>
    <w:rsid w:val="00D1126D"/>
    <w:rsid w:val="00D11452"/>
    <w:rsid w:val="00D1178D"/>
    <w:rsid w:val="00D11F80"/>
    <w:rsid w:val="00D12A2F"/>
    <w:rsid w:val="00D12B9D"/>
    <w:rsid w:val="00D1339C"/>
    <w:rsid w:val="00D13518"/>
    <w:rsid w:val="00D139BD"/>
    <w:rsid w:val="00D13ECB"/>
    <w:rsid w:val="00D140F1"/>
    <w:rsid w:val="00D141C1"/>
    <w:rsid w:val="00D14547"/>
    <w:rsid w:val="00D14708"/>
    <w:rsid w:val="00D15018"/>
    <w:rsid w:val="00D151F6"/>
    <w:rsid w:val="00D15242"/>
    <w:rsid w:val="00D15617"/>
    <w:rsid w:val="00D1565D"/>
    <w:rsid w:val="00D162D5"/>
    <w:rsid w:val="00D16648"/>
    <w:rsid w:val="00D16764"/>
    <w:rsid w:val="00D16AF0"/>
    <w:rsid w:val="00D16EE9"/>
    <w:rsid w:val="00D16F70"/>
    <w:rsid w:val="00D1724F"/>
    <w:rsid w:val="00D17533"/>
    <w:rsid w:val="00D178BB"/>
    <w:rsid w:val="00D17ACB"/>
    <w:rsid w:val="00D2015B"/>
    <w:rsid w:val="00D209A5"/>
    <w:rsid w:val="00D215E4"/>
    <w:rsid w:val="00D21D5D"/>
    <w:rsid w:val="00D21DF8"/>
    <w:rsid w:val="00D22456"/>
    <w:rsid w:val="00D229D7"/>
    <w:rsid w:val="00D22D53"/>
    <w:rsid w:val="00D2404C"/>
    <w:rsid w:val="00D240FD"/>
    <w:rsid w:val="00D242D6"/>
    <w:rsid w:val="00D2436B"/>
    <w:rsid w:val="00D244A8"/>
    <w:rsid w:val="00D247ED"/>
    <w:rsid w:val="00D2494B"/>
    <w:rsid w:val="00D252C8"/>
    <w:rsid w:val="00D25739"/>
    <w:rsid w:val="00D2579D"/>
    <w:rsid w:val="00D258A2"/>
    <w:rsid w:val="00D25BAC"/>
    <w:rsid w:val="00D25E65"/>
    <w:rsid w:val="00D25F50"/>
    <w:rsid w:val="00D26127"/>
    <w:rsid w:val="00D261A4"/>
    <w:rsid w:val="00D26924"/>
    <w:rsid w:val="00D27026"/>
    <w:rsid w:val="00D271C8"/>
    <w:rsid w:val="00D27579"/>
    <w:rsid w:val="00D276BA"/>
    <w:rsid w:val="00D27E8D"/>
    <w:rsid w:val="00D303E6"/>
    <w:rsid w:val="00D304EC"/>
    <w:rsid w:val="00D318BA"/>
    <w:rsid w:val="00D3195E"/>
    <w:rsid w:val="00D323FC"/>
    <w:rsid w:val="00D32C77"/>
    <w:rsid w:val="00D32D99"/>
    <w:rsid w:val="00D33621"/>
    <w:rsid w:val="00D336C7"/>
    <w:rsid w:val="00D3372B"/>
    <w:rsid w:val="00D338E5"/>
    <w:rsid w:val="00D33D60"/>
    <w:rsid w:val="00D34353"/>
    <w:rsid w:val="00D3441C"/>
    <w:rsid w:val="00D34762"/>
    <w:rsid w:val="00D348B2"/>
    <w:rsid w:val="00D349E2"/>
    <w:rsid w:val="00D34B78"/>
    <w:rsid w:val="00D34BD6"/>
    <w:rsid w:val="00D35266"/>
    <w:rsid w:val="00D35825"/>
    <w:rsid w:val="00D35A63"/>
    <w:rsid w:val="00D35C46"/>
    <w:rsid w:val="00D361CA"/>
    <w:rsid w:val="00D4033F"/>
    <w:rsid w:val="00D40A60"/>
    <w:rsid w:val="00D40CC0"/>
    <w:rsid w:val="00D41544"/>
    <w:rsid w:val="00D415F1"/>
    <w:rsid w:val="00D4167D"/>
    <w:rsid w:val="00D420BF"/>
    <w:rsid w:val="00D42180"/>
    <w:rsid w:val="00D42E9F"/>
    <w:rsid w:val="00D43081"/>
    <w:rsid w:val="00D43687"/>
    <w:rsid w:val="00D43AFE"/>
    <w:rsid w:val="00D43E97"/>
    <w:rsid w:val="00D441AB"/>
    <w:rsid w:val="00D44E5E"/>
    <w:rsid w:val="00D45AF3"/>
    <w:rsid w:val="00D45B1A"/>
    <w:rsid w:val="00D45CDD"/>
    <w:rsid w:val="00D46237"/>
    <w:rsid w:val="00D46A86"/>
    <w:rsid w:val="00D46CA8"/>
    <w:rsid w:val="00D4701B"/>
    <w:rsid w:val="00D476B3"/>
    <w:rsid w:val="00D479A9"/>
    <w:rsid w:val="00D47B85"/>
    <w:rsid w:val="00D47D61"/>
    <w:rsid w:val="00D47DA9"/>
    <w:rsid w:val="00D47F52"/>
    <w:rsid w:val="00D500D3"/>
    <w:rsid w:val="00D50375"/>
    <w:rsid w:val="00D50436"/>
    <w:rsid w:val="00D505D2"/>
    <w:rsid w:val="00D512B7"/>
    <w:rsid w:val="00D51551"/>
    <w:rsid w:val="00D51597"/>
    <w:rsid w:val="00D51715"/>
    <w:rsid w:val="00D51AB2"/>
    <w:rsid w:val="00D51FF4"/>
    <w:rsid w:val="00D5244F"/>
    <w:rsid w:val="00D5270A"/>
    <w:rsid w:val="00D52B0F"/>
    <w:rsid w:val="00D52C64"/>
    <w:rsid w:val="00D52F64"/>
    <w:rsid w:val="00D5301A"/>
    <w:rsid w:val="00D53329"/>
    <w:rsid w:val="00D53789"/>
    <w:rsid w:val="00D5396A"/>
    <w:rsid w:val="00D53E34"/>
    <w:rsid w:val="00D53E48"/>
    <w:rsid w:val="00D5425C"/>
    <w:rsid w:val="00D542ED"/>
    <w:rsid w:val="00D54687"/>
    <w:rsid w:val="00D546C0"/>
    <w:rsid w:val="00D54C7B"/>
    <w:rsid w:val="00D55494"/>
    <w:rsid w:val="00D56330"/>
    <w:rsid w:val="00D566BC"/>
    <w:rsid w:val="00D567DB"/>
    <w:rsid w:val="00D57106"/>
    <w:rsid w:val="00D572FE"/>
    <w:rsid w:val="00D57689"/>
    <w:rsid w:val="00D578BA"/>
    <w:rsid w:val="00D57D65"/>
    <w:rsid w:val="00D57D74"/>
    <w:rsid w:val="00D57F08"/>
    <w:rsid w:val="00D60311"/>
    <w:rsid w:val="00D604E5"/>
    <w:rsid w:val="00D60592"/>
    <w:rsid w:val="00D6068E"/>
    <w:rsid w:val="00D608F8"/>
    <w:rsid w:val="00D6097D"/>
    <w:rsid w:val="00D60B14"/>
    <w:rsid w:val="00D60C21"/>
    <w:rsid w:val="00D60EFE"/>
    <w:rsid w:val="00D6140D"/>
    <w:rsid w:val="00D61497"/>
    <w:rsid w:val="00D6165B"/>
    <w:rsid w:val="00D616DB"/>
    <w:rsid w:val="00D61BF5"/>
    <w:rsid w:val="00D61D27"/>
    <w:rsid w:val="00D62A66"/>
    <w:rsid w:val="00D62D15"/>
    <w:rsid w:val="00D63822"/>
    <w:rsid w:val="00D643E1"/>
    <w:rsid w:val="00D6443B"/>
    <w:rsid w:val="00D644B6"/>
    <w:rsid w:val="00D6459D"/>
    <w:rsid w:val="00D64825"/>
    <w:rsid w:val="00D64838"/>
    <w:rsid w:val="00D65476"/>
    <w:rsid w:val="00D65BA7"/>
    <w:rsid w:val="00D65CD3"/>
    <w:rsid w:val="00D65E97"/>
    <w:rsid w:val="00D668BD"/>
    <w:rsid w:val="00D668E1"/>
    <w:rsid w:val="00D668EF"/>
    <w:rsid w:val="00D66DF0"/>
    <w:rsid w:val="00D674B6"/>
    <w:rsid w:val="00D679C2"/>
    <w:rsid w:val="00D67FDD"/>
    <w:rsid w:val="00D6B015"/>
    <w:rsid w:val="00D70C6B"/>
    <w:rsid w:val="00D70D12"/>
    <w:rsid w:val="00D712BE"/>
    <w:rsid w:val="00D71452"/>
    <w:rsid w:val="00D7160D"/>
    <w:rsid w:val="00D71B6D"/>
    <w:rsid w:val="00D720D4"/>
    <w:rsid w:val="00D72722"/>
    <w:rsid w:val="00D72B8F"/>
    <w:rsid w:val="00D735E1"/>
    <w:rsid w:val="00D7363E"/>
    <w:rsid w:val="00D736D8"/>
    <w:rsid w:val="00D7375E"/>
    <w:rsid w:val="00D7484B"/>
    <w:rsid w:val="00D74E3B"/>
    <w:rsid w:val="00D754FB"/>
    <w:rsid w:val="00D7595F"/>
    <w:rsid w:val="00D75BC8"/>
    <w:rsid w:val="00D76A8B"/>
    <w:rsid w:val="00D76C10"/>
    <w:rsid w:val="00D76E61"/>
    <w:rsid w:val="00D775BB"/>
    <w:rsid w:val="00D779F3"/>
    <w:rsid w:val="00D77B02"/>
    <w:rsid w:val="00D77EAF"/>
    <w:rsid w:val="00D8060C"/>
    <w:rsid w:val="00D80A44"/>
    <w:rsid w:val="00D80DBD"/>
    <w:rsid w:val="00D80DF0"/>
    <w:rsid w:val="00D80E49"/>
    <w:rsid w:val="00D8159E"/>
    <w:rsid w:val="00D816C9"/>
    <w:rsid w:val="00D818A2"/>
    <w:rsid w:val="00D818C4"/>
    <w:rsid w:val="00D8192F"/>
    <w:rsid w:val="00D81CE9"/>
    <w:rsid w:val="00D82042"/>
    <w:rsid w:val="00D82538"/>
    <w:rsid w:val="00D825CA"/>
    <w:rsid w:val="00D82FD9"/>
    <w:rsid w:val="00D83355"/>
    <w:rsid w:val="00D83373"/>
    <w:rsid w:val="00D83BB8"/>
    <w:rsid w:val="00D840E7"/>
    <w:rsid w:val="00D843D9"/>
    <w:rsid w:val="00D847B4"/>
    <w:rsid w:val="00D84EA7"/>
    <w:rsid w:val="00D85225"/>
    <w:rsid w:val="00D85D16"/>
    <w:rsid w:val="00D85F12"/>
    <w:rsid w:val="00D8619D"/>
    <w:rsid w:val="00D86376"/>
    <w:rsid w:val="00D86D08"/>
    <w:rsid w:val="00D87136"/>
    <w:rsid w:val="00D873B2"/>
    <w:rsid w:val="00D878AA"/>
    <w:rsid w:val="00D87B33"/>
    <w:rsid w:val="00D90155"/>
    <w:rsid w:val="00D90201"/>
    <w:rsid w:val="00D9066E"/>
    <w:rsid w:val="00D915C5"/>
    <w:rsid w:val="00D91670"/>
    <w:rsid w:val="00D91904"/>
    <w:rsid w:val="00D91BCA"/>
    <w:rsid w:val="00D9252C"/>
    <w:rsid w:val="00D9349A"/>
    <w:rsid w:val="00D9359E"/>
    <w:rsid w:val="00D93C36"/>
    <w:rsid w:val="00D93EB3"/>
    <w:rsid w:val="00D940DF"/>
    <w:rsid w:val="00D94D1D"/>
    <w:rsid w:val="00D9566B"/>
    <w:rsid w:val="00D96097"/>
    <w:rsid w:val="00D96359"/>
    <w:rsid w:val="00D964D4"/>
    <w:rsid w:val="00D9683D"/>
    <w:rsid w:val="00D96B15"/>
    <w:rsid w:val="00D96F8D"/>
    <w:rsid w:val="00D970B7"/>
    <w:rsid w:val="00D973D8"/>
    <w:rsid w:val="00D97E2A"/>
    <w:rsid w:val="00D97FFD"/>
    <w:rsid w:val="00DA0AFC"/>
    <w:rsid w:val="00DA0C7A"/>
    <w:rsid w:val="00DA1169"/>
    <w:rsid w:val="00DA1B3A"/>
    <w:rsid w:val="00DA1CA3"/>
    <w:rsid w:val="00DA2006"/>
    <w:rsid w:val="00DA22B2"/>
    <w:rsid w:val="00DA2425"/>
    <w:rsid w:val="00DA2B38"/>
    <w:rsid w:val="00DA2DBC"/>
    <w:rsid w:val="00DA2EA8"/>
    <w:rsid w:val="00DA2F55"/>
    <w:rsid w:val="00DA3034"/>
    <w:rsid w:val="00DA3764"/>
    <w:rsid w:val="00DA393E"/>
    <w:rsid w:val="00DA3A06"/>
    <w:rsid w:val="00DA3DD3"/>
    <w:rsid w:val="00DA3FD3"/>
    <w:rsid w:val="00DA425B"/>
    <w:rsid w:val="00DA42FC"/>
    <w:rsid w:val="00DA4C42"/>
    <w:rsid w:val="00DA4FE4"/>
    <w:rsid w:val="00DA50E3"/>
    <w:rsid w:val="00DA52D1"/>
    <w:rsid w:val="00DA55CB"/>
    <w:rsid w:val="00DA56C2"/>
    <w:rsid w:val="00DA5835"/>
    <w:rsid w:val="00DA5917"/>
    <w:rsid w:val="00DA5AF2"/>
    <w:rsid w:val="00DA5B40"/>
    <w:rsid w:val="00DA5C88"/>
    <w:rsid w:val="00DA6CE1"/>
    <w:rsid w:val="00DA6E18"/>
    <w:rsid w:val="00DA7071"/>
    <w:rsid w:val="00DA7237"/>
    <w:rsid w:val="00DA7663"/>
    <w:rsid w:val="00DA79E5"/>
    <w:rsid w:val="00DA7FEC"/>
    <w:rsid w:val="00DB022F"/>
    <w:rsid w:val="00DB0547"/>
    <w:rsid w:val="00DB0699"/>
    <w:rsid w:val="00DB0973"/>
    <w:rsid w:val="00DB0B2C"/>
    <w:rsid w:val="00DB0DA6"/>
    <w:rsid w:val="00DB1575"/>
    <w:rsid w:val="00DB1DB6"/>
    <w:rsid w:val="00DB1E93"/>
    <w:rsid w:val="00DB2298"/>
    <w:rsid w:val="00DB229C"/>
    <w:rsid w:val="00DB26CA"/>
    <w:rsid w:val="00DB2750"/>
    <w:rsid w:val="00DB2D35"/>
    <w:rsid w:val="00DB3579"/>
    <w:rsid w:val="00DB3D7F"/>
    <w:rsid w:val="00DB3E60"/>
    <w:rsid w:val="00DB40E2"/>
    <w:rsid w:val="00DB416F"/>
    <w:rsid w:val="00DB420C"/>
    <w:rsid w:val="00DB42AF"/>
    <w:rsid w:val="00DB56FA"/>
    <w:rsid w:val="00DB580B"/>
    <w:rsid w:val="00DB696E"/>
    <w:rsid w:val="00DB6C7A"/>
    <w:rsid w:val="00DB6DB3"/>
    <w:rsid w:val="00DB78FF"/>
    <w:rsid w:val="00DB7AD9"/>
    <w:rsid w:val="00DB7D98"/>
    <w:rsid w:val="00DC0031"/>
    <w:rsid w:val="00DC04BC"/>
    <w:rsid w:val="00DC0A78"/>
    <w:rsid w:val="00DC0BB6"/>
    <w:rsid w:val="00DC0BF9"/>
    <w:rsid w:val="00DC1293"/>
    <w:rsid w:val="00DC1377"/>
    <w:rsid w:val="00DC18AA"/>
    <w:rsid w:val="00DC239B"/>
    <w:rsid w:val="00DC3722"/>
    <w:rsid w:val="00DC380F"/>
    <w:rsid w:val="00DC388F"/>
    <w:rsid w:val="00DC390D"/>
    <w:rsid w:val="00DC3972"/>
    <w:rsid w:val="00DC40AE"/>
    <w:rsid w:val="00DC5104"/>
    <w:rsid w:val="00DC5251"/>
    <w:rsid w:val="00DC553C"/>
    <w:rsid w:val="00DC60F0"/>
    <w:rsid w:val="00DC62B3"/>
    <w:rsid w:val="00DC6AE7"/>
    <w:rsid w:val="00DC6C52"/>
    <w:rsid w:val="00DC6CAA"/>
    <w:rsid w:val="00DC6EFE"/>
    <w:rsid w:val="00DC7555"/>
    <w:rsid w:val="00DC79E8"/>
    <w:rsid w:val="00DC7BA7"/>
    <w:rsid w:val="00DD06DC"/>
    <w:rsid w:val="00DD1D51"/>
    <w:rsid w:val="00DD20E5"/>
    <w:rsid w:val="00DD2113"/>
    <w:rsid w:val="00DD2296"/>
    <w:rsid w:val="00DD230C"/>
    <w:rsid w:val="00DD23C4"/>
    <w:rsid w:val="00DD2657"/>
    <w:rsid w:val="00DD266C"/>
    <w:rsid w:val="00DD26E0"/>
    <w:rsid w:val="00DD2C06"/>
    <w:rsid w:val="00DD2F30"/>
    <w:rsid w:val="00DD311E"/>
    <w:rsid w:val="00DD35AD"/>
    <w:rsid w:val="00DD3C63"/>
    <w:rsid w:val="00DD41C8"/>
    <w:rsid w:val="00DD475E"/>
    <w:rsid w:val="00DD4C69"/>
    <w:rsid w:val="00DD5A54"/>
    <w:rsid w:val="00DD5D32"/>
    <w:rsid w:val="00DD5FC4"/>
    <w:rsid w:val="00DD615A"/>
    <w:rsid w:val="00DD71AD"/>
    <w:rsid w:val="00DD71BC"/>
    <w:rsid w:val="00DD74A9"/>
    <w:rsid w:val="00DD7F59"/>
    <w:rsid w:val="00DE0141"/>
    <w:rsid w:val="00DE047C"/>
    <w:rsid w:val="00DE05C0"/>
    <w:rsid w:val="00DE0676"/>
    <w:rsid w:val="00DE1110"/>
    <w:rsid w:val="00DE1507"/>
    <w:rsid w:val="00DE1538"/>
    <w:rsid w:val="00DE15A9"/>
    <w:rsid w:val="00DE3272"/>
    <w:rsid w:val="00DE356B"/>
    <w:rsid w:val="00DE356E"/>
    <w:rsid w:val="00DE35F8"/>
    <w:rsid w:val="00DE3D06"/>
    <w:rsid w:val="00DE4089"/>
    <w:rsid w:val="00DE4211"/>
    <w:rsid w:val="00DE4519"/>
    <w:rsid w:val="00DE49EC"/>
    <w:rsid w:val="00DE4DF3"/>
    <w:rsid w:val="00DE59A6"/>
    <w:rsid w:val="00DE59C4"/>
    <w:rsid w:val="00DE5CCB"/>
    <w:rsid w:val="00DE5D0C"/>
    <w:rsid w:val="00DE5D40"/>
    <w:rsid w:val="00DE6E5E"/>
    <w:rsid w:val="00DE70D4"/>
    <w:rsid w:val="00DE70D5"/>
    <w:rsid w:val="00DE74B5"/>
    <w:rsid w:val="00DE7CAC"/>
    <w:rsid w:val="00DE7D13"/>
    <w:rsid w:val="00DE7D77"/>
    <w:rsid w:val="00DF00ED"/>
    <w:rsid w:val="00DF04D8"/>
    <w:rsid w:val="00DF073E"/>
    <w:rsid w:val="00DF07BA"/>
    <w:rsid w:val="00DF0F1F"/>
    <w:rsid w:val="00DF0F72"/>
    <w:rsid w:val="00DF1898"/>
    <w:rsid w:val="00DF2FDE"/>
    <w:rsid w:val="00DF322A"/>
    <w:rsid w:val="00DF3261"/>
    <w:rsid w:val="00DF370C"/>
    <w:rsid w:val="00DF4661"/>
    <w:rsid w:val="00DF46C6"/>
    <w:rsid w:val="00DF4E30"/>
    <w:rsid w:val="00DF5A99"/>
    <w:rsid w:val="00DF5DFB"/>
    <w:rsid w:val="00DF5FF9"/>
    <w:rsid w:val="00DF6091"/>
    <w:rsid w:val="00DF62C7"/>
    <w:rsid w:val="00DF6546"/>
    <w:rsid w:val="00DF65AF"/>
    <w:rsid w:val="00DF6BE3"/>
    <w:rsid w:val="00DF7A54"/>
    <w:rsid w:val="00DF7B20"/>
    <w:rsid w:val="00DF7B87"/>
    <w:rsid w:val="00E000FA"/>
    <w:rsid w:val="00E0032E"/>
    <w:rsid w:val="00E00437"/>
    <w:rsid w:val="00E00503"/>
    <w:rsid w:val="00E006A3"/>
    <w:rsid w:val="00E0147D"/>
    <w:rsid w:val="00E0196A"/>
    <w:rsid w:val="00E02219"/>
    <w:rsid w:val="00E02670"/>
    <w:rsid w:val="00E02F63"/>
    <w:rsid w:val="00E03030"/>
    <w:rsid w:val="00E030D5"/>
    <w:rsid w:val="00E035FE"/>
    <w:rsid w:val="00E03AFD"/>
    <w:rsid w:val="00E040BF"/>
    <w:rsid w:val="00E04806"/>
    <w:rsid w:val="00E0489A"/>
    <w:rsid w:val="00E04B2D"/>
    <w:rsid w:val="00E04B78"/>
    <w:rsid w:val="00E05172"/>
    <w:rsid w:val="00E05224"/>
    <w:rsid w:val="00E0532B"/>
    <w:rsid w:val="00E05908"/>
    <w:rsid w:val="00E05B98"/>
    <w:rsid w:val="00E061B5"/>
    <w:rsid w:val="00E06818"/>
    <w:rsid w:val="00E0696B"/>
    <w:rsid w:val="00E06A3A"/>
    <w:rsid w:val="00E06AF7"/>
    <w:rsid w:val="00E06E32"/>
    <w:rsid w:val="00E06E3F"/>
    <w:rsid w:val="00E07041"/>
    <w:rsid w:val="00E07264"/>
    <w:rsid w:val="00E072EC"/>
    <w:rsid w:val="00E074FD"/>
    <w:rsid w:val="00E07735"/>
    <w:rsid w:val="00E07D5A"/>
    <w:rsid w:val="00E1010F"/>
    <w:rsid w:val="00E109D5"/>
    <w:rsid w:val="00E10A69"/>
    <w:rsid w:val="00E119F1"/>
    <w:rsid w:val="00E11F57"/>
    <w:rsid w:val="00E11FDD"/>
    <w:rsid w:val="00E13170"/>
    <w:rsid w:val="00E13195"/>
    <w:rsid w:val="00E13429"/>
    <w:rsid w:val="00E134D5"/>
    <w:rsid w:val="00E1366D"/>
    <w:rsid w:val="00E13A38"/>
    <w:rsid w:val="00E13B3D"/>
    <w:rsid w:val="00E13DFF"/>
    <w:rsid w:val="00E169D0"/>
    <w:rsid w:val="00E16A8D"/>
    <w:rsid w:val="00E16D73"/>
    <w:rsid w:val="00E16F6D"/>
    <w:rsid w:val="00E17183"/>
    <w:rsid w:val="00E171F4"/>
    <w:rsid w:val="00E17772"/>
    <w:rsid w:val="00E17C02"/>
    <w:rsid w:val="00E17C3B"/>
    <w:rsid w:val="00E17D1A"/>
    <w:rsid w:val="00E17F74"/>
    <w:rsid w:val="00E20002"/>
    <w:rsid w:val="00E2019E"/>
    <w:rsid w:val="00E202FB"/>
    <w:rsid w:val="00E2058B"/>
    <w:rsid w:val="00E208C8"/>
    <w:rsid w:val="00E20AF7"/>
    <w:rsid w:val="00E2103D"/>
    <w:rsid w:val="00E21269"/>
    <w:rsid w:val="00E213B7"/>
    <w:rsid w:val="00E223DD"/>
    <w:rsid w:val="00E2243C"/>
    <w:rsid w:val="00E226D1"/>
    <w:rsid w:val="00E22741"/>
    <w:rsid w:val="00E22CB7"/>
    <w:rsid w:val="00E22FAC"/>
    <w:rsid w:val="00E2338E"/>
    <w:rsid w:val="00E235B2"/>
    <w:rsid w:val="00E23A21"/>
    <w:rsid w:val="00E23AFF"/>
    <w:rsid w:val="00E2416C"/>
    <w:rsid w:val="00E24195"/>
    <w:rsid w:val="00E2448E"/>
    <w:rsid w:val="00E249EC"/>
    <w:rsid w:val="00E24B22"/>
    <w:rsid w:val="00E24D31"/>
    <w:rsid w:val="00E2611D"/>
    <w:rsid w:val="00E26AAA"/>
    <w:rsid w:val="00E274C0"/>
    <w:rsid w:val="00E27B13"/>
    <w:rsid w:val="00E27D85"/>
    <w:rsid w:val="00E27F99"/>
    <w:rsid w:val="00E30317"/>
    <w:rsid w:val="00E30741"/>
    <w:rsid w:val="00E30B46"/>
    <w:rsid w:val="00E30B60"/>
    <w:rsid w:val="00E31154"/>
    <w:rsid w:val="00E31E37"/>
    <w:rsid w:val="00E32838"/>
    <w:rsid w:val="00E32954"/>
    <w:rsid w:val="00E32BF7"/>
    <w:rsid w:val="00E32E7C"/>
    <w:rsid w:val="00E332C4"/>
    <w:rsid w:val="00E33840"/>
    <w:rsid w:val="00E3392C"/>
    <w:rsid w:val="00E33B16"/>
    <w:rsid w:val="00E33BCB"/>
    <w:rsid w:val="00E33C97"/>
    <w:rsid w:val="00E340C9"/>
    <w:rsid w:val="00E34A97"/>
    <w:rsid w:val="00E35487"/>
    <w:rsid w:val="00E35636"/>
    <w:rsid w:val="00E356AE"/>
    <w:rsid w:val="00E35F83"/>
    <w:rsid w:val="00E361CD"/>
    <w:rsid w:val="00E362A9"/>
    <w:rsid w:val="00E375D3"/>
    <w:rsid w:val="00E37C5E"/>
    <w:rsid w:val="00E37D60"/>
    <w:rsid w:val="00E37F1F"/>
    <w:rsid w:val="00E40A0E"/>
    <w:rsid w:val="00E40A4F"/>
    <w:rsid w:val="00E40FD7"/>
    <w:rsid w:val="00E414F1"/>
    <w:rsid w:val="00E4197A"/>
    <w:rsid w:val="00E41A4A"/>
    <w:rsid w:val="00E420C8"/>
    <w:rsid w:val="00E421CD"/>
    <w:rsid w:val="00E423D9"/>
    <w:rsid w:val="00E4299D"/>
    <w:rsid w:val="00E42C36"/>
    <w:rsid w:val="00E42F86"/>
    <w:rsid w:val="00E43210"/>
    <w:rsid w:val="00E43294"/>
    <w:rsid w:val="00E43665"/>
    <w:rsid w:val="00E436B1"/>
    <w:rsid w:val="00E43A99"/>
    <w:rsid w:val="00E44849"/>
    <w:rsid w:val="00E45B0B"/>
    <w:rsid w:val="00E45BAC"/>
    <w:rsid w:val="00E46004"/>
    <w:rsid w:val="00E465E5"/>
    <w:rsid w:val="00E4693F"/>
    <w:rsid w:val="00E46B3E"/>
    <w:rsid w:val="00E46C28"/>
    <w:rsid w:val="00E46FC2"/>
    <w:rsid w:val="00E471C7"/>
    <w:rsid w:val="00E47523"/>
    <w:rsid w:val="00E47838"/>
    <w:rsid w:val="00E47851"/>
    <w:rsid w:val="00E47ADE"/>
    <w:rsid w:val="00E5006B"/>
    <w:rsid w:val="00E5041D"/>
    <w:rsid w:val="00E50737"/>
    <w:rsid w:val="00E50786"/>
    <w:rsid w:val="00E507C3"/>
    <w:rsid w:val="00E5098D"/>
    <w:rsid w:val="00E50AE7"/>
    <w:rsid w:val="00E5108E"/>
    <w:rsid w:val="00E5187D"/>
    <w:rsid w:val="00E51B60"/>
    <w:rsid w:val="00E51B97"/>
    <w:rsid w:val="00E51D9D"/>
    <w:rsid w:val="00E51F1E"/>
    <w:rsid w:val="00E51F44"/>
    <w:rsid w:val="00E527A0"/>
    <w:rsid w:val="00E529F7"/>
    <w:rsid w:val="00E533BD"/>
    <w:rsid w:val="00E536C9"/>
    <w:rsid w:val="00E54066"/>
    <w:rsid w:val="00E540C0"/>
    <w:rsid w:val="00E5478B"/>
    <w:rsid w:val="00E54A19"/>
    <w:rsid w:val="00E54DC2"/>
    <w:rsid w:val="00E553AE"/>
    <w:rsid w:val="00E555D5"/>
    <w:rsid w:val="00E55A2B"/>
    <w:rsid w:val="00E560F8"/>
    <w:rsid w:val="00E561BA"/>
    <w:rsid w:val="00E56BA0"/>
    <w:rsid w:val="00E56C31"/>
    <w:rsid w:val="00E56C46"/>
    <w:rsid w:val="00E56D97"/>
    <w:rsid w:val="00E576EC"/>
    <w:rsid w:val="00E577BC"/>
    <w:rsid w:val="00E57E4A"/>
    <w:rsid w:val="00E57FCB"/>
    <w:rsid w:val="00E60798"/>
    <w:rsid w:val="00E60F58"/>
    <w:rsid w:val="00E61551"/>
    <w:rsid w:val="00E6176F"/>
    <w:rsid w:val="00E623C1"/>
    <w:rsid w:val="00E6252B"/>
    <w:rsid w:val="00E62576"/>
    <w:rsid w:val="00E628B5"/>
    <w:rsid w:val="00E62B64"/>
    <w:rsid w:val="00E62BD7"/>
    <w:rsid w:val="00E63335"/>
    <w:rsid w:val="00E6350C"/>
    <w:rsid w:val="00E637D9"/>
    <w:rsid w:val="00E64243"/>
    <w:rsid w:val="00E6469F"/>
    <w:rsid w:val="00E64751"/>
    <w:rsid w:val="00E647F6"/>
    <w:rsid w:val="00E648DA"/>
    <w:rsid w:val="00E64983"/>
    <w:rsid w:val="00E651E2"/>
    <w:rsid w:val="00E6522B"/>
    <w:rsid w:val="00E65287"/>
    <w:rsid w:val="00E653B4"/>
    <w:rsid w:val="00E655A5"/>
    <w:rsid w:val="00E65C4C"/>
    <w:rsid w:val="00E660A2"/>
    <w:rsid w:val="00E660F7"/>
    <w:rsid w:val="00E663A1"/>
    <w:rsid w:val="00E66464"/>
    <w:rsid w:val="00E66653"/>
    <w:rsid w:val="00E66794"/>
    <w:rsid w:val="00E66946"/>
    <w:rsid w:val="00E67615"/>
    <w:rsid w:val="00E67E2F"/>
    <w:rsid w:val="00E701F3"/>
    <w:rsid w:val="00E70325"/>
    <w:rsid w:val="00E70498"/>
    <w:rsid w:val="00E70CE0"/>
    <w:rsid w:val="00E712C4"/>
    <w:rsid w:val="00E71A3E"/>
    <w:rsid w:val="00E72119"/>
    <w:rsid w:val="00E7295F"/>
    <w:rsid w:val="00E72B6A"/>
    <w:rsid w:val="00E73080"/>
    <w:rsid w:val="00E734F0"/>
    <w:rsid w:val="00E7386E"/>
    <w:rsid w:val="00E73B48"/>
    <w:rsid w:val="00E73C75"/>
    <w:rsid w:val="00E73DC6"/>
    <w:rsid w:val="00E73F51"/>
    <w:rsid w:val="00E74150"/>
    <w:rsid w:val="00E745AF"/>
    <w:rsid w:val="00E745DC"/>
    <w:rsid w:val="00E74CC1"/>
    <w:rsid w:val="00E74E59"/>
    <w:rsid w:val="00E75066"/>
    <w:rsid w:val="00E75193"/>
    <w:rsid w:val="00E7549E"/>
    <w:rsid w:val="00E756C2"/>
    <w:rsid w:val="00E7596E"/>
    <w:rsid w:val="00E75DAE"/>
    <w:rsid w:val="00E76A9D"/>
    <w:rsid w:val="00E77094"/>
    <w:rsid w:val="00E770CA"/>
    <w:rsid w:val="00E77246"/>
    <w:rsid w:val="00E7734B"/>
    <w:rsid w:val="00E778C6"/>
    <w:rsid w:val="00E77F37"/>
    <w:rsid w:val="00E77F92"/>
    <w:rsid w:val="00E806D9"/>
    <w:rsid w:val="00E80CCB"/>
    <w:rsid w:val="00E81033"/>
    <w:rsid w:val="00E813E9"/>
    <w:rsid w:val="00E81488"/>
    <w:rsid w:val="00E814B4"/>
    <w:rsid w:val="00E814D1"/>
    <w:rsid w:val="00E81946"/>
    <w:rsid w:val="00E81BDA"/>
    <w:rsid w:val="00E81F28"/>
    <w:rsid w:val="00E8297B"/>
    <w:rsid w:val="00E82AC8"/>
    <w:rsid w:val="00E836C4"/>
    <w:rsid w:val="00E837C5"/>
    <w:rsid w:val="00E83C26"/>
    <w:rsid w:val="00E83DFE"/>
    <w:rsid w:val="00E83F12"/>
    <w:rsid w:val="00E841A8"/>
    <w:rsid w:val="00E848FF"/>
    <w:rsid w:val="00E8495A"/>
    <w:rsid w:val="00E84CF4"/>
    <w:rsid w:val="00E85306"/>
    <w:rsid w:val="00E85563"/>
    <w:rsid w:val="00E8557A"/>
    <w:rsid w:val="00E85952"/>
    <w:rsid w:val="00E85AA5"/>
    <w:rsid w:val="00E8622C"/>
    <w:rsid w:val="00E86431"/>
    <w:rsid w:val="00E86614"/>
    <w:rsid w:val="00E86A8C"/>
    <w:rsid w:val="00E86B17"/>
    <w:rsid w:val="00E874A4"/>
    <w:rsid w:val="00E87EA5"/>
    <w:rsid w:val="00E90289"/>
    <w:rsid w:val="00E902D1"/>
    <w:rsid w:val="00E90530"/>
    <w:rsid w:val="00E9053C"/>
    <w:rsid w:val="00E905EA"/>
    <w:rsid w:val="00E9062A"/>
    <w:rsid w:val="00E9091A"/>
    <w:rsid w:val="00E90A20"/>
    <w:rsid w:val="00E90D48"/>
    <w:rsid w:val="00E91723"/>
    <w:rsid w:val="00E917CC"/>
    <w:rsid w:val="00E91B6D"/>
    <w:rsid w:val="00E91CE4"/>
    <w:rsid w:val="00E926B4"/>
    <w:rsid w:val="00E927D5"/>
    <w:rsid w:val="00E92867"/>
    <w:rsid w:val="00E9375B"/>
    <w:rsid w:val="00E93781"/>
    <w:rsid w:val="00E93E2E"/>
    <w:rsid w:val="00E93F44"/>
    <w:rsid w:val="00E944C8"/>
    <w:rsid w:val="00E94509"/>
    <w:rsid w:val="00E94798"/>
    <w:rsid w:val="00E947A7"/>
    <w:rsid w:val="00E94820"/>
    <w:rsid w:val="00E94860"/>
    <w:rsid w:val="00E9530A"/>
    <w:rsid w:val="00E95768"/>
    <w:rsid w:val="00E95F62"/>
    <w:rsid w:val="00E96607"/>
    <w:rsid w:val="00E972BE"/>
    <w:rsid w:val="00E977A5"/>
    <w:rsid w:val="00E978B6"/>
    <w:rsid w:val="00EA01CD"/>
    <w:rsid w:val="00EA01D6"/>
    <w:rsid w:val="00EA02B7"/>
    <w:rsid w:val="00EA06B4"/>
    <w:rsid w:val="00EA1544"/>
    <w:rsid w:val="00EA15AB"/>
    <w:rsid w:val="00EA15BA"/>
    <w:rsid w:val="00EA1711"/>
    <w:rsid w:val="00EA199B"/>
    <w:rsid w:val="00EA1B49"/>
    <w:rsid w:val="00EA1B6C"/>
    <w:rsid w:val="00EA268C"/>
    <w:rsid w:val="00EA2799"/>
    <w:rsid w:val="00EA2B76"/>
    <w:rsid w:val="00EA2CD6"/>
    <w:rsid w:val="00EA324E"/>
    <w:rsid w:val="00EA3943"/>
    <w:rsid w:val="00EA3C7C"/>
    <w:rsid w:val="00EA3F9E"/>
    <w:rsid w:val="00EA42A8"/>
    <w:rsid w:val="00EA463F"/>
    <w:rsid w:val="00EA4776"/>
    <w:rsid w:val="00EA47D8"/>
    <w:rsid w:val="00EA4AAD"/>
    <w:rsid w:val="00EA4B66"/>
    <w:rsid w:val="00EA4DBE"/>
    <w:rsid w:val="00EA4E23"/>
    <w:rsid w:val="00EA5134"/>
    <w:rsid w:val="00EA53AC"/>
    <w:rsid w:val="00EA5771"/>
    <w:rsid w:val="00EA64E8"/>
    <w:rsid w:val="00EA65D2"/>
    <w:rsid w:val="00EA6CD5"/>
    <w:rsid w:val="00EA6E13"/>
    <w:rsid w:val="00EA7123"/>
    <w:rsid w:val="00EA7144"/>
    <w:rsid w:val="00EA7A10"/>
    <w:rsid w:val="00EB0295"/>
    <w:rsid w:val="00EB0868"/>
    <w:rsid w:val="00EB0970"/>
    <w:rsid w:val="00EB0C32"/>
    <w:rsid w:val="00EB0D7A"/>
    <w:rsid w:val="00EB0E43"/>
    <w:rsid w:val="00EB147A"/>
    <w:rsid w:val="00EB18E2"/>
    <w:rsid w:val="00EB2A03"/>
    <w:rsid w:val="00EB2BA8"/>
    <w:rsid w:val="00EB2CAE"/>
    <w:rsid w:val="00EB30E6"/>
    <w:rsid w:val="00EB32BE"/>
    <w:rsid w:val="00EB33B2"/>
    <w:rsid w:val="00EB353A"/>
    <w:rsid w:val="00EB3C6A"/>
    <w:rsid w:val="00EB3C91"/>
    <w:rsid w:val="00EB3EC4"/>
    <w:rsid w:val="00EB3F71"/>
    <w:rsid w:val="00EB46E9"/>
    <w:rsid w:val="00EB4C4A"/>
    <w:rsid w:val="00EB58D7"/>
    <w:rsid w:val="00EB5CD7"/>
    <w:rsid w:val="00EB6282"/>
    <w:rsid w:val="00EB6395"/>
    <w:rsid w:val="00EB6522"/>
    <w:rsid w:val="00EB6BBC"/>
    <w:rsid w:val="00EB776D"/>
    <w:rsid w:val="00EB7CE3"/>
    <w:rsid w:val="00EC003D"/>
    <w:rsid w:val="00EC0336"/>
    <w:rsid w:val="00EC07F7"/>
    <w:rsid w:val="00EC0D13"/>
    <w:rsid w:val="00EC0EC0"/>
    <w:rsid w:val="00EC1266"/>
    <w:rsid w:val="00EC1334"/>
    <w:rsid w:val="00EC18AA"/>
    <w:rsid w:val="00EC18F1"/>
    <w:rsid w:val="00EC1C33"/>
    <w:rsid w:val="00EC1D1D"/>
    <w:rsid w:val="00EC1D4D"/>
    <w:rsid w:val="00EC2924"/>
    <w:rsid w:val="00EC3B44"/>
    <w:rsid w:val="00EC4371"/>
    <w:rsid w:val="00EC448D"/>
    <w:rsid w:val="00EC44DD"/>
    <w:rsid w:val="00EC48A1"/>
    <w:rsid w:val="00EC4DA7"/>
    <w:rsid w:val="00EC5329"/>
    <w:rsid w:val="00EC5465"/>
    <w:rsid w:val="00EC650F"/>
    <w:rsid w:val="00EC6850"/>
    <w:rsid w:val="00EC695E"/>
    <w:rsid w:val="00EC7BCB"/>
    <w:rsid w:val="00EC7F7B"/>
    <w:rsid w:val="00ED02BD"/>
    <w:rsid w:val="00ED04FF"/>
    <w:rsid w:val="00ED056A"/>
    <w:rsid w:val="00ED0A7D"/>
    <w:rsid w:val="00ED0BF5"/>
    <w:rsid w:val="00ED0DA8"/>
    <w:rsid w:val="00ED0EA1"/>
    <w:rsid w:val="00ED160D"/>
    <w:rsid w:val="00ED20B9"/>
    <w:rsid w:val="00ED2F75"/>
    <w:rsid w:val="00ED31C9"/>
    <w:rsid w:val="00ED33F3"/>
    <w:rsid w:val="00ED346E"/>
    <w:rsid w:val="00ED365A"/>
    <w:rsid w:val="00ED3876"/>
    <w:rsid w:val="00ED391D"/>
    <w:rsid w:val="00ED3CAD"/>
    <w:rsid w:val="00ED40B8"/>
    <w:rsid w:val="00ED4209"/>
    <w:rsid w:val="00ED45BA"/>
    <w:rsid w:val="00ED4684"/>
    <w:rsid w:val="00ED4A58"/>
    <w:rsid w:val="00ED4C75"/>
    <w:rsid w:val="00ED4C9D"/>
    <w:rsid w:val="00ED60C3"/>
    <w:rsid w:val="00ED6640"/>
    <w:rsid w:val="00ED6FC2"/>
    <w:rsid w:val="00ED775B"/>
    <w:rsid w:val="00ED7836"/>
    <w:rsid w:val="00ED7873"/>
    <w:rsid w:val="00ED7ACE"/>
    <w:rsid w:val="00ED7C39"/>
    <w:rsid w:val="00ED7FE2"/>
    <w:rsid w:val="00ED7FEF"/>
    <w:rsid w:val="00EE01FC"/>
    <w:rsid w:val="00EE0A04"/>
    <w:rsid w:val="00EE0B65"/>
    <w:rsid w:val="00EE0D18"/>
    <w:rsid w:val="00EE14A5"/>
    <w:rsid w:val="00EE15AB"/>
    <w:rsid w:val="00EE1F2E"/>
    <w:rsid w:val="00EE237D"/>
    <w:rsid w:val="00EE255F"/>
    <w:rsid w:val="00EE2657"/>
    <w:rsid w:val="00EE267E"/>
    <w:rsid w:val="00EE2EAB"/>
    <w:rsid w:val="00EE325B"/>
    <w:rsid w:val="00EE3328"/>
    <w:rsid w:val="00EE3CBA"/>
    <w:rsid w:val="00EE40AB"/>
    <w:rsid w:val="00EE4133"/>
    <w:rsid w:val="00EE4384"/>
    <w:rsid w:val="00EE43AE"/>
    <w:rsid w:val="00EE4470"/>
    <w:rsid w:val="00EE459B"/>
    <w:rsid w:val="00EE49E2"/>
    <w:rsid w:val="00EE4BF6"/>
    <w:rsid w:val="00EE4CB1"/>
    <w:rsid w:val="00EE4FEB"/>
    <w:rsid w:val="00EE53A9"/>
    <w:rsid w:val="00EE5A96"/>
    <w:rsid w:val="00EE6013"/>
    <w:rsid w:val="00EE61E0"/>
    <w:rsid w:val="00EE646F"/>
    <w:rsid w:val="00EE6539"/>
    <w:rsid w:val="00EE673B"/>
    <w:rsid w:val="00EE691C"/>
    <w:rsid w:val="00EE69FB"/>
    <w:rsid w:val="00EE6B86"/>
    <w:rsid w:val="00EE6BA2"/>
    <w:rsid w:val="00EE7A40"/>
    <w:rsid w:val="00EE7CC9"/>
    <w:rsid w:val="00EE7F90"/>
    <w:rsid w:val="00EF03C3"/>
    <w:rsid w:val="00EF03E1"/>
    <w:rsid w:val="00EF1AC0"/>
    <w:rsid w:val="00EF1CA2"/>
    <w:rsid w:val="00EF1F68"/>
    <w:rsid w:val="00EF239D"/>
    <w:rsid w:val="00EF24B3"/>
    <w:rsid w:val="00EF2AF1"/>
    <w:rsid w:val="00EF2EEA"/>
    <w:rsid w:val="00EF2F46"/>
    <w:rsid w:val="00EF3132"/>
    <w:rsid w:val="00EF34EA"/>
    <w:rsid w:val="00EF35DE"/>
    <w:rsid w:val="00EF387F"/>
    <w:rsid w:val="00EF3C13"/>
    <w:rsid w:val="00EF42B5"/>
    <w:rsid w:val="00EF43E1"/>
    <w:rsid w:val="00EF4521"/>
    <w:rsid w:val="00EF458B"/>
    <w:rsid w:val="00EF4B4D"/>
    <w:rsid w:val="00EF4DC1"/>
    <w:rsid w:val="00EF4F27"/>
    <w:rsid w:val="00EF5027"/>
    <w:rsid w:val="00EF5255"/>
    <w:rsid w:val="00EF54EF"/>
    <w:rsid w:val="00EF5E61"/>
    <w:rsid w:val="00EF6249"/>
    <w:rsid w:val="00EF73CB"/>
    <w:rsid w:val="00EF7490"/>
    <w:rsid w:val="00EF74FF"/>
    <w:rsid w:val="00EF7684"/>
    <w:rsid w:val="00EF7D3D"/>
    <w:rsid w:val="00F000E0"/>
    <w:rsid w:val="00F00C13"/>
    <w:rsid w:val="00F00EAA"/>
    <w:rsid w:val="00F01337"/>
    <w:rsid w:val="00F0134D"/>
    <w:rsid w:val="00F0195C"/>
    <w:rsid w:val="00F01CF4"/>
    <w:rsid w:val="00F020C6"/>
    <w:rsid w:val="00F02670"/>
    <w:rsid w:val="00F026FB"/>
    <w:rsid w:val="00F02BF9"/>
    <w:rsid w:val="00F02C84"/>
    <w:rsid w:val="00F02EB4"/>
    <w:rsid w:val="00F033E8"/>
    <w:rsid w:val="00F0341B"/>
    <w:rsid w:val="00F03635"/>
    <w:rsid w:val="00F03A8B"/>
    <w:rsid w:val="00F03CF9"/>
    <w:rsid w:val="00F04756"/>
    <w:rsid w:val="00F04ED5"/>
    <w:rsid w:val="00F0595E"/>
    <w:rsid w:val="00F05FE8"/>
    <w:rsid w:val="00F068F2"/>
    <w:rsid w:val="00F069D7"/>
    <w:rsid w:val="00F06A2E"/>
    <w:rsid w:val="00F06CC0"/>
    <w:rsid w:val="00F073A6"/>
    <w:rsid w:val="00F0740D"/>
    <w:rsid w:val="00F07697"/>
    <w:rsid w:val="00F07934"/>
    <w:rsid w:val="00F079E6"/>
    <w:rsid w:val="00F07B13"/>
    <w:rsid w:val="00F1001E"/>
    <w:rsid w:val="00F10889"/>
    <w:rsid w:val="00F108B2"/>
    <w:rsid w:val="00F10B5F"/>
    <w:rsid w:val="00F11255"/>
    <w:rsid w:val="00F11C26"/>
    <w:rsid w:val="00F11C45"/>
    <w:rsid w:val="00F1225E"/>
    <w:rsid w:val="00F12979"/>
    <w:rsid w:val="00F129CB"/>
    <w:rsid w:val="00F12A93"/>
    <w:rsid w:val="00F12C58"/>
    <w:rsid w:val="00F1339C"/>
    <w:rsid w:val="00F134A6"/>
    <w:rsid w:val="00F13842"/>
    <w:rsid w:val="00F141BE"/>
    <w:rsid w:val="00F148EB"/>
    <w:rsid w:val="00F14F47"/>
    <w:rsid w:val="00F152D9"/>
    <w:rsid w:val="00F1537D"/>
    <w:rsid w:val="00F155FE"/>
    <w:rsid w:val="00F1568D"/>
    <w:rsid w:val="00F15705"/>
    <w:rsid w:val="00F15777"/>
    <w:rsid w:val="00F1589A"/>
    <w:rsid w:val="00F15FE9"/>
    <w:rsid w:val="00F166E7"/>
    <w:rsid w:val="00F16CBD"/>
    <w:rsid w:val="00F17371"/>
    <w:rsid w:val="00F1738E"/>
    <w:rsid w:val="00F1747E"/>
    <w:rsid w:val="00F177CB"/>
    <w:rsid w:val="00F179F4"/>
    <w:rsid w:val="00F20207"/>
    <w:rsid w:val="00F21083"/>
    <w:rsid w:val="00F21DEA"/>
    <w:rsid w:val="00F21E10"/>
    <w:rsid w:val="00F22125"/>
    <w:rsid w:val="00F2227D"/>
    <w:rsid w:val="00F223B5"/>
    <w:rsid w:val="00F22726"/>
    <w:rsid w:val="00F22C14"/>
    <w:rsid w:val="00F231CB"/>
    <w:rsid w:val="00F232B1"/>
    <w:rsid w:val="00F237A7"/>
    <w:rsid w:val="00F238AF"/>
    <w:rsid w:val="00F23CB6"/>
    <w:rsid w:val="00F23FE1"/>
    <w:rsid w:val="00F2425E"/>
    <w:rsid w:val="00F24381"/>
    <w:rsid w:val="00F2489B"/>
    <w:rsid w:val="00F249B8"/>
    <w:rsid w:val="00F24B59"/>
    <w:rsid w:val="00F24DEF"/>
    <w:rsid w:val="00F259F5"/>
    <w:rsid w:val="00F25ADE"/>
    <w:rsid w:val="00F25BB9"/>
    <w:rsid w:val="00F25FE6"/>
    <w:rsid w:val="00F26421"/>
    <w:rsid w:val="00F2654A"/>
    <w:rsid w:val="00F2658D"/>
    <w:rsid w:val="00F26A6F"/>
    <w:rsid w:val="00F26D8F"/>
    <w:rsid w:val="00F27047"/>
    <w:rsid w:val="00F27527"/>
    <w:rsid w:val="00F27680"/>
    <w:rsid w:val="00F27CCB"/>
    <w:rsid w:val="00F30D10"/>
    <w:rsid w:val="00F31065"/>
    <w:rsid w:val="00F310EB"/>
    <w:rsid w:val="00F31253"/>
    <w:rsid w:val="00F314DD"/>
    <w:rsid w:val="00F31BA4"/>
    <w:rsid w:val="00F31CB4"/>
    <w:rsid w:val="00F31CF4"/>
    <w:rsid w:val="00F31EA6"/>
    <w:rsid w:val="00F31F60"/>
    <w:rsid w:val="00F31F70"/>
    <w:rsid w:val="00F323FA"/>
    <w:rsid w:val="00F324F2"/>
    <w:rsid w:val="00F32570"/>
    <w:rsid w:val="00F329B9"/>
    <w:rsid w:val="00F32B41"/>
    <w:rsid w:val="00F331B8"/>
    <w:rsid w:val="00F341C5"/>
    <w:rsid w:val="00F34311"/>
    <w:rsid w:val="00F34CF3"/>
    <w:rsid w:val="00F34F20"/>
    <w:rsid w:val="00F35173"/>
    <w:rsid w:val="00F3566D"/>
    <w:rsid w:val="00F3570C"/>
    <w:rsid w:val="00F3579B"/>
    <w:rsid w:val="00F357DF"/>
    <w:rsid w:val="00F35E15"/>
    <w:rsid w:val="00F36A6A"/>
    <w:rsid w:val="00F36E60"/>
    <w:rsid w:val="00F36F56"/>
    <w:rsid w:val="00F37028"/>
    <w:rsid w:val="00F371B0"/>
    <w:rsid w:val="00F373E3"/>
    <w:rsid w:val="00F37760"/>
    <w:rsid w:val="00F37C5E"/>
    <w:rsid w:val="00F37E6E"/>
    <w:rsid w:val="00F37EE1"/>
    <w:rsid w:val="00F37F85"/>
    <w:rsid w:val="00F4077E"/>
    <w:rsid w:val="00F4096C"/>
    <w:rsid w:val="00F4119A"/>
    <w:rsid w:val="00F41280"/>
    <w:rsid w:val="00F41854"/>
    <w:rsid w:val="00F41BE1"/>
    <w:rsid w:val="00F421BF"/>
    <w:rsid w:val="00F42303"/>
    <w:rsid w:val="00F423DA"/>
    <w:rsid w:val="00F4284D"/>
    <w:rsid w:val="00F43D0C"/>
    <w:rsid w:val="00F43E0A"/>
    <w:rsid w:val="00F43E1F"/>
    <w:rsid w:val="00F43EBE"/>
    <w:rsid w:val="00F44040"/>
    <w:rsid w:val="00F44D5F"/>
    <w:rsid w:val="00F45272"/>
    <w:rsid w:val="00F454C6"/>
    <w:rsid w:val="00F4552C"/>
    <w:rsid w:val="00F45793"/>
    <w:rsid w:val="00F457C0"/>
    <w:rsid w:val="00F45ABB"/>
    <w:rsid w:val="00F45BCF"/>
    <w:rsid w:val="00F45DEA"/>
    <w:rsid w:val="00F46433"/>
    <w:rsid w:val="00F46B9C"/>
    <w:rsid w:val="00F47793"/>
    <w:rsid w:val="00F477E6"/>
    <w:rsid w:val="00F47966"/>
    <w:rsid w:val="00F47EDE"/>
    <w:rsid w:val="00F50240"/>
    <w:rsid w:val="00F5086F"/>
    <w:rsid w:val="00F50B8C"/>
    <w:rsid w:val="00F51346"/>
    <w:rsid w:val="00F51DFD"/>
    <w:rsid w:val="00F52365"/>
    <w:rsid w:val="00F52509"/>
    <w:rsid w:val="00F52777"/>
    <w:rsid w:val="00F53204"/>
    <w:rsid w:val="00F53768"/>
    <w:rsid w:val="00F54C5D"/>
    <w:rsid w:val="00F55136"/>
    <w:rsid w:val="00F554C7"/>
    <w:rsid w:val="00F5570C"/>
    <w:rsid w:val="00F5571F"/>
    <w:rsid w:val="00F55C8F"/>
    <w:rsid w:val="00F56701"/>
    <w:rsid w:val="00F56905"/>
    <w:rsid w:val="00F56B5F"/>
    <w:rsid w:val="00F57492"/>
    <w:rsid w:val="00F57499"/>
    <w:rsid w:val="00F57596"/>
    <w:rsid w:val="00F578E1"/>
    <w:rsid w:val="00F60428"/>
    <w:rsid w:val="00F607B6"/>
    <w:rsid w:val="00F60C12"/>
    <w:rsid w:val="00F60CE1"/>
    <w:rsid w:val="00F60ED0"/>
    <w:rsid w:val="00F6149C"/>
    <w:rsid w:val="00F615D9"/>
    <w:rsid w:val="00F61D85"/>
    <w:rsid w:val="00F620D7"/>
    <w:rsid w:val="00F6215B"/>
    <w:rsid w:val="00F62A84"/>
    <w:rsid w:val="00F6326E"/>
    <w:rsid w:val="00F635EC"/>
    <w:rsid w:val="00F63695"/>
    <w:rsid w:val="00F63735"/>
    <w:rsid w:val="00F637D6"/>
    <w:rsid w:val="00F637F5"/>
    <w:rsid w:val="00F638D5"/>
    <w:rsid w:val="00F63C22"/>
    <w:rsid w:val="00F63CAB"/>
    <w:rsid w:val="00F63CE7"/>
    <w:rsid w:val="00F64648"/>
    <w:rsid w:val="00F64BDB"/>
    <w:rsid w:val="00F64E8B"/>
    <w:rsid w:val="00F65226"/>
    <w:rsid w:val="00F65784"/>
    <w:rsid w:val="00F65C65"/>
    <w:rsid w:val="00F65D18"/>
    <w:rsid w:val="00F65D69"/>
    <w:rsid w:val="00F65EAA"/>
    <w:rsid w:val="00F662BF"/>
    <w:rsid w:val="00F667B7"/>
    <w:rsid w:val="00F6686F"/>
    <w:rsid w:val="00F669B4"/>
    <w:rsid w:val="00F66B56"/>
    <w:rsid w:val="00F6750B"/>
    <w:rsid w:val="00F67559"/>
    <w:rsid w:val="00F67FCC"/>
    <w:rsid w:val="00F700CB"/>
    <w:rsid w:val="00F705B7"/>
    <w:rsid w:val="00F705ED"/>
    <w:rsid w:val="00F70DFF"/>
    <w:rsid w:val="00F70E4D"/>
    <w:rsid w:val="00F71227"/>
    <w:rsid w:val="00F7141F"/>
    <w:rsid w:val="00F717E2"/>
    <w:rsid w:val="00F71B0E"/>
    <w:rsid w:val="00F71C0E"/>
    <w:rsid w:val="00F71C47"/>
    <w:rsid w:val="00F71C58"/>
    <w:rsid w:val="00F72024"/>
    <w:rsid w:val="00F734D0"/>
    <w:rsid w:val="00F735D8"/>
    <w:rsid w:val="00F73817"/>
    <w:rsid w:val="00F73CD8"/>
    <w:rsid w:val="00F74023"/>
    <w:rsid w:val="00F74211"/>
    <w:rsid w:val="00F74810"/>
    <w:rsid w:val="00F748B5"/>
    <w:rsid w:val="00F74F28"/>
    <w:rsid w:val="00F7537F"/>
    <w:rsid w:val="00F754E3"/>
    <w:rsid w:val="00F756DB"/>
    <w:rsid w:val="00F75D63"/>
    <w:rsid w:val="00F75FEF"/>
    <w:rsid w:val="00F76049"/>
    <w:rsid w:val="00F769AC"/>
    <w:rsid w:val="00F7724D"/>
    <w:rsid w:val="00F77CEA"/>
    <w:rsid w:val="00F77E6D"/>
    <w:rsid w:val="00F8059C"/>
    <w:rsid w:val="00F80611"/>
    <w:rsid w:val="00F80FEE"/>
    <w:rsid w:val="00F811A2"/>
    <w:rsid w:val="00F81881"/>
    <w:rsid w:val="00F81988"/>
    <w:rsid w:val="00F81BD0"/>
    <w:rsid w:val="00F8295C"/>
    <w:rsid w:val="00F8299A"/>
    <w:rsid w:val="00F82A87"/>
    <w:rsid w:val="00F82C0C"/>
    <w:rsid w:val="00F82E84"/>
    <w:rsid w:val="00F82F5B"/>
    <w:rsid w:val="00F82F79"/>
    <w:rsid w:val="00F83536"/>
    <w:rsid w:val="00F837F1"/>
    <w:rsid w:val="00F83854"/>
    <w:rsid w:val="00F838AA"/>
    <w:rsid w:val="00F83BCA"/>
    <w:rsid w:val="00F83C1D"/>
    <w:rsid w:val="00F8441B"/>
    <w:rsid w:val="00F8485D"/>
    <w:rsid w:val="00F84A85"/>
    <w:rsid w:val="00F84ED2"/>
    <w:rsid w:val="00F8544D"/>
    <w:rsid w:val="00F85952"/>
    <w:rsid w:val="00F85A93"/>
    <w:rsid w:val="00F85CFD"/>
    <w:rsid w:val="00F86299"/>
    <w:rsid w:val="00F86946"/>
    <w:rsid w:val="00F86BA3"/>
    <w:rsid w:val="00F86FD7"/>
    <w:rsid w:val="00F87058"/>
    <w:rsid w:val="00F873C3"/>
    <w:rsid w:val="00F87A9C"/>
    <w:rsid w:val="00F900C1"/>
    <w:rsid w:val="00F900C3"/>
    <w:rsid w:val="00F908F1"/>
    <w:rsid w:val="00F909BF"/>
    <w:rsid w:val="00F90B29"/>
    <w:rsid w:val="00F912CB"/>
    <w:rsid w:val="00F91371"/>
    <w:rsid w:val="00F9170A"/>
    <w:rsid w:val="00F92125"/>
    <w:rsid w:val="00F9292A"/>
    <w:rsid w:val="00F93325"/>
    <w:rsid w:val="00F93416"/>
    <w:rsid w:val="00F93A78"/>
    <w:rsid w:val="00F93E36"/>
    <w:rsid w:val="00F93E53"/>
    <w:rsid w:val="00F9454D"/>
    <w:rsid w:val="00F9459C"/>
    <w:rsid w:val="00F94775"/>
    <w:rsid w:val="00F94867"/>
    <w:rsid w:val="00F948A0"/>
    <w:rsid w:val="00F94C27"/>
    <w:rsid w:val="00F94CCE"/>
    <w:rsid w:val="00F95135"/>
    <w:rsid w:val="00F95411"/>
    <w:rsid w:val="00F958DC"/>
    <w:rsid w:val="00F95BB4"/>
    <w:rsid w:val="00F960B3"/>
    <w:rsid w:val="00F965F4"/>
    <w:rsid w:val="00F96BB2"/>
    <w:rsid w:val="00F96D0D"/>
    <w:rsid w:val="00F97013"/>
    <w:rsid w:val="00F970C0"/>
    <w:rsid w:val="00F97541"/>
    <w:rsid w:val="00F97973"/>
    <w:rsid w:val="00F97D27"/>
    <w:rsid w:val="00F97D34"/>
    <w:rsid w:val="00FA0210"/>
    <w:rsid w:val="00FA0258"/>
    <w:rsid w:val="00FA09F9"/>
    <w:rsid w:val="00FA0A03"/>
    <w:rsid w:val="00FA0F15"/>
    <w:rsid w:val="00FA135F"/>
    <w:rsid w:val="00FA2037"/>
    <w:rsid w:val="00FA2276"/>
    <w:rsid w:val="00FA27B0"/>
    <w:rsid w:val="00FA2A64"/>
    <w:rsid w:val="00FA2FCB"/>
    <w:rsid w:val="00FA313F"/>
    <w:rsid w:val="00FA31E7"/>
    <w:rsid w:val="00FA3712"/>
    <w:rsid w:val="00FA389B"/>
    <w:rsid w:val="00FA3E6A"/>
    <w:rsid w:val="00FA48CA"/>
    <w:rsid w:val="00FA4CCA"/>
    <w:rsid w:val="00FA4D1E"/>
    <w:rsid w:val="00FA4D51"/>
    <w:rsid w:val="00FA51AE"/>
    <w:rsid w:val="00FA56CC"/>
    <w:rsid w:val="00FA572A"/>
    <w:rsid w:val="00FA5849"/>
    <w:rsid w:val="00FA599D"/>
    <w:rsid w:val="00FA5AD3"/>
    <w:rsid w:val="00FA5B86"/>
    <w:rsid w:val="00FA5FEE"/>
    <w:rsid w:val="00FA6701"/>
    <w:rsid w:val="00FA684A"/>
    <w:rsid w:val="00FA6E56"/>
    <w:rsid w:val="00FA73C3"/>
    <w:rsid w:val="00FA7ABF"/>
    <w:rsid w:val="00FA7DE1"/>
    <w:rsid w:val="00FA7DE3"/>
    <w:rsid w:val="00FA7E44"/>
    <w:rsid w:val="00FB00A3"/>
    <w:rsid w:val="00FB0BE0"/>
    <w:rsid w:val="00FB0C19"/>
    <w:rsid w:val="00FB0FDD"/>
    <w:rsid w:val="00FB117F"/>
    <w:rsid w:val="00FB174D"/>
    <w:rsid w:val="00FB191B"/>
    <w:rsid w:val="00FB1A69"/>
    <w:rsid w:val="00FB1D36"/>
    <w:rsid w:val="00FB1DE8"/>
    <w:rsid w:val="00FB2276"/>
    <w:rsid w:val="00FB251E"/>
    <w:rsid w:val="00FB253D"/>
    <w:rsid w:val="00FB2CC2"/>
    <w:rsid w:val="00FB3245"/>
    <w:rsid w:val="00FB358B"/>
    <w:rsid w:val="00FB3720"/>
    <w:rsid w:val="00FB3730"/>
    <w:rsid w:val="00FB4089"/>
    <w:rsid w:val="00FB4119"/>
    <w:rsid w:val="00FB4336"/>
    <w:rsid w:val="00FB48F1"/>
    <w:rsid w:val="00FB4D5C"/>
    <w:rsid w:val="00FB5381"/>
    <w:rsid w:val="00FB5901"/>
    <w:rsid w:val="00FB59B9"/>
    <w:rsid w:val="00FB5A95"/>
    <w:rsid w:val="00FB5E08"/>
    <w:rsid w:val="00FB6550"/>
    <w:rsid w:val="00FB69FB"/>
    <w:rsid w:val="00FB6ABF"/>
    <w:rsid w:val="00FB7843"/>
    <w:rsid w:val="00FB7FA5"/>
    <w:rsid w:val="00FC024B"/>
    <w:rsid w:val="00FC04CD"/>
    <w:rsid w:val="00FC0AB4"/>
    <w:rsid w:val="00FC0C14"/>
    <w:rsid w:val="00FC0DFB"/>
    <w:rsid w:val="00FC18A1"/>
    <w:rsid w:val="00FC19D0"/>
    <w:rsid w:val="00FC1ABD"/>
    <w:rsid w:val="00FC209E"/>
    <w:rsid w:val="00FC281A"/>
    <w:rsid w:val="00FC2922"/>
    <w:rsid w:val="00FC2A2F"/>
    <w:rsid w:val="00FC2D1F"/>
    <w:rsid w:val="00FC3853"/>
    <w:rsid w:val="00FC4A56"/>
    <w:rsid w:val="00FC4A59"/>
    <w:rsid w:val="00FC4FAF"/>
    <w:rsid w:val="00FC5013"/>
    <w:rsid w:val="00FC502D"/>
    <w:rsid w:val="00FC5BB3"/>
    <w:rsid w:val="00FC5CA4"/>
    <w:rsid w:val="00FC61F8"/>
    <w:rsid w:val="00FC7293"/>
    <w:rsid w:val="00FC76A7"/>
    <w:rsid w:val="00FC7F30"/>
    <w:rsid w:val="00FD0847"/>
    <w:rsid w:val="00FD0E47"/>
    <w:rsid w:val="00FD0E99"/>
    <w:rsid w:val="00FD1493"/>
    <w:rsid w:val="00FD196A"/>
    <w:rsid w:val="00FD1B8D"/>
    <w:rsid w:val="00FD20D9"/>
    <w:rsid w:val="00FD213A"/>
    <w:rsid w:val="00FD21F8"/>
    <w:rsid w:val="00FD240C"/>
    <w:rsid w:val="00FD282B"/>
    <w:rsid w:val="00FD28D0"/>
    <w:rsid w:val="00FD2DA3"/>
    <w:rsid w:val="00FD33E1"/>
    <w:rsid w:val="00FD390F"/>
    <w:rsid w:val="00FD3CD4"/>
    <w:rsid w:val="00FD460F"/>
    <w:rsid w:val="00FD51F7"/>
    <w:rsid w:val="00FD5B2C"/>
    <w:rsid w:val="00FD6868"/>
    <w:rsid w:val="00FD6D7E"/>
    <w:rsid w:val="00FD6E96"/>
    <w:rsid w:val="00FD70E8"/>
    <w:rsid w:val="00FD7101"/>
    <w:rsid w:val="00FD7AE3"/>
    <w:rsid w:val="00FD7C11"/>
    <w:rsid w:val="00FD7CA3"/>
    <w:rsid w:val="00FE0088"/>
    <w:rsid w:val="00FE00FB"/>
    <w:rsid w:val="00FE0441"/>
    <w:rsid w:val="00FE05F9"/>
    <w:rsid w:val="00FE1314"/>
    <w:rsid w:val="00FE13D5"/>
    <w:rsid w:val="00FE15B8"/>
    <w:rsid w:val="00FE18A5"/>
    <w:rsid w:val="00FE19BB"/>
    <w:rsid w:val="00FE1F83"/>
    <w:rsid w:val="00FE2414"/>
    <w:rsid w:val="00FE27AB"/>
    <w:rsid w:val="00FE3C04"/>
    <w:rsid w:val="00FE4946"/>
    <w:rsid w:val="00FE4C8D"/>
    <w:rsid w:val="00FE4ED9"/>
    <w:rsid w:val="00FE4F83"/>
    <w:rsid w:val="00FE5B52"/>
    <w:rsid w:val="00FE637C"/>
    <w:rsid w:val="00FE6522"/>
    <w:rsid w:val="00FE6795"/>
    <w:rsid w:val="00FE6939"/>
    <w:rsid w:val="00FE6A9A"/>
    <w:rsid w:val="00FE7497"/>
    <w:rsid w:val="00FE7B63"/>
    <w:rsid w:val="00FE7DDE"/>
    <w:rsid w:val="00FE7E03"/>
    <w:rsid w:val="00FE7E6D"/>
    <w:rsid w:val="00FE7F58"/>
    <w:rsid w:val="00FE7FA7"/>
    <w:rsid w:val="00FF122B"/>
    <w:rsid w:val="00FF1954"/>
    <w:rsid w:val="00FF1F73"/>
    <w:rsid w:val="00FF2A6A"/>
    <w:rsid w:val="00FF2D9B"/>
    <w:rsid w:val="00FF2E61"/>
    <w:rsid w:val="00FF3438"/>
    <w:rsid w:val="00FF3A0C"/>
    <w:rsid w:val="00FF3FA7"/>
    <w:rsid w:val="00FF425F"/>
    <w:rsid w:val="00FF498C"/>
    <w:rsid w:val="00FF4E78"/>
    <w:rsid w:val="00FF4EC2"/>
    <w:rsid w:val="00FF542D"/>
    <w:rsid w:val="00FF54F4"/>
    <w:rsid w:val="00FF54FF"/>
    <w:rsid w:val="00FF5785"/>
    <w:rsid w:val="00FF60C7"/>
    <w:rsid w:val="00FF6320"/>
    <w:rsid w:val="00FF6344"/>
    <w:rsid w:val="00FF6A00"/>
    <w:rsid w:val="00FF6DAF"/>
    <w:rsid w:val="00FF769C"/>
    <w:rsid w:val="00FF785A"/>
    <w:rsid w:val="02412A27"/>
    <w:rsid w:val="0261FAD5"/>
    <w:rsid w:val="0376C343"/>
    <w:rsid w:val="085E8B6B"/>
    <w:rsid w:val="08699428"/>
    <w:rsid w:val="09DBA02D"/>
    <w:rsid w:val="0F1F906E"/>
    <w:rsid w:val="1B342E7F"/>
    <w:rsid w:val="1D2F4804"/>
    <w:rsid w:val="1EE01B6E"/>
    <w:rsid w:val="201BA893"/>
    <w:rsid w:val="2104DE9A"/>
    <w:rsid w:val="2867B040"/>
    <w:rsid w:val="2A8089C6"/>
    <w:rsid w:val="325F05DB"/>
    <w:rsid w:val="344223F4"/>
    <w:rsid w:val="3B5C3620"/>
    <w:rsid w:val="3CEB251C"/>
    <w:rsid w:val="3DD101D6"/>
    <w:rsid w:val="3F8DA9B6"/>
    <w:rsid w:val="46571413"/>
    <w:rsid w:val="4B3C0384"/>
    <w:rsid w:val="50D48EEE"/>
    <w:rsid w:val="5118EBB0"/>
    <w:rsid w:val="519B640F"/>
    <w:rsid w:val="51DDEFCC"/>
    <w:rsid w:val="5DF853F6"/>
    <w:rsid w:val="5F31ADD3"/>
    <w:rsid w:val="5F75B296"/>
    <w:rsid w:val="602ECDC7"/>
    <w:rsid w:val="63302169"/>
    <w:rsid w:val="635EBD1A"/>
    <w:rsid w:val="657FC49A"/>
    <w:rsid w:val="6732F6F0"/>
    <w:rsid w:val="6B5E8C7B"/>
    <w:rsid w:val="6C0B40E7"/>
    <w:rsid w:val="6D73F5C4"/>
    <w:rsid w:val="6E052974"/>
    <w:rsid w:val="73C335CF"/>
    <w:rsid w:val="73DA4582"/>
    <w:rsid w:val="75326155"/>
    <w:rsid w:val="7BC1B944"/>
    <w:rsid w:val="7E5C7835"/>
    <w:rsid w:val="7F425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E5B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3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B2D36"/>
    <w:rPr>
      <w:rFonts w:cs="Times New Roman"/>
      <w:sz w:val="16"/>
      <w:szCs w:val="16"/>
    </w:rPr>
  </w:style>
  <w:style w:type="paragraph" w:styleId="CommentText">
    <w:name w:val="annotation text"/>
    <w:basedOn w:val="Normal"/>
    <w:link w:val="CommentTextChar"/>
    <w:uiPriority w:val="99"/>
    <w:rsid w:val="006B2D36"/>
    <w:rPr>
      <w:sz w:val="20"/>
      <w:szCs w:val="20"/>
    </w:rPr>
  </w:style>
  <w:style w:type="character" w:customStyle="1" w:styleId="CommentTextChar">
    <w:name w:val="Comment Text Char"/>
    <w:basedOn w:val="DefaultParagraphFont"/>
    <w:link w:val="CommentText"/>
    <w:uiPriority w:val="99"/>
    <w:locked/>
    <w:rsid w:val="006B2D36"/>
    <w:rPr>
      <w:rFonts w:eastAsia="MS Mincho" w:cs="Times New Roman"/>
      <w:lang w:val="en-US" w:eastAsia="en-US" w:bidi="ar-SA"/>
    </w:rPr>
  </w:style>
  <w:style w:type="paragraph" w:styleId="BalloonText">
    <w:name w:val="Balloon Text"/>
    <w:basedOn w:val="Normal"/>
    <w:link w:val="BalloonTextChar"/>
    <w:uiPriority w:val="99"/>
    <w:semiHidden/>
    <w:rsid w:val="006B2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1CB"/>
    <w:rPr>
      <w:rFonts w:eastAsia="MS Mincho" w:cs="Times New Roman"/>
      <w:sz w:val="2"/>
    </w:rPr>
  </w:style>
  <w:style w:type="paragraph" w:customStyle="1" w:styleId="Futter">
    <w:name w:val="Futter"/>
    <w:basedOn w:val="Normal"/>
    <w:uiPriority w:val="99"/>
    <w:rsid w:val="00CE3887"/>
    <w:pPr>
      <w:spacing w:line="220" w:lineRule="atLeast"/>
    </w:pPr>
    <w:rPr>
      <w:rFonts w:ascii="Arial" w:eastAsia="SimSun" w:hAnsi="Arial" w:cs="Arial"/>
      <w:sz w:val="18"/>
      <w:szCs w:val="20"/>
      <w:lang w:val="de-CH" w:eastAsia="de-CH"/>
    </w:rPr>
  </w:style>
  <w:style w:type="character" w:styleId="Hyperlink">
    <w:name w:val="Hyperlink"/>
    <w:basedOn w:val="DefaultParagraphFont"/>
    <w:uiPriority w:val="99"/>
    <w:rsid w:val="00CE3887"/>
    <w:rPr>
      <w:rFonts w:cs="Times New Roman"/>
      <w:color w:val="0000FF"/>
      <w:u w:val="single"/>
    </w:rPr>
  </w:style>
  <w:style w:type="paragraph" w:styleId="CommentSubject">
    <w:name w:val="annotation subject"/>
    <w:basedOn w:val="CommentText"/>
    <w:next w:val="CommentText"/>
    <w:link w:val="CommentSubjectChar"/>
    <w:uiPriority w:val="99"/>
    <w:semiHidden/>
    <w:rsid w:val="00FB6550"/>
    <w:rPr>
      <w:b/>
      <w:bCs/>
    </w:rPr>
  </w:style>
  <w:style w:type="character" w:customStyle="1" w:styleId="CommentSubjectChar">
    <w:name w:val="Comment Subject Char"/>
    <w:basedOn w:val="CommentTextChar"/>
    <w:link w:val="CommentSubject"/>
    <w:uiPriority w:val="99"/>
    <w:semiHidden/>
    <w:locked/>
    <w:rsid w:val="00D45AF3"/>
    <w:rPr>
      <w:rFonts w:eastAsia="MS Mincho" w:cs="Times New Roman"/>
      <w:b/>
      <w:bCs/>
      <w:sz w:val="20"/>
      <w:szCs w:val="20"/>
      <w:lang w:val="en-US" w:eastAsia="en-US" w:bidi="ar-SA"/>
    </w:rPr>
  </w:style>
  <w:style w:type="paragraph" w:styleId="DocumentMap">
    <w:name w:val="Document Map"/>
    <w:basedOn w:val="Normal"/>
    <w:link w:val="DocumentMapChar"/>
    <w:uiPriority w:val="99"/>
    <w:semiHidden/>
    <w:rsid w:val="006B3B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3758A"/>
    <w:rPr>
      <w:rFonts w:eastAsia="MS Mincho" w:cs="Times New Roman"/>
      <w:sz w:val="2"/>
    </w:rPr>
  </w:style>
  <w:style w:type="paragraph" w:customStyle="1" w:styleId="Body1">
    <w:name w:val="Body 1"/>
    <w:uiPriority w:val="99"/>
    <w:rsid w:val="007A0409"/>
    <w:pPr>
      <w:spacing w:line="260" w:lineRule="atLeast"/>
      <w:outlineLvl w:val="0"/>
    </w:pPr>
    <w:rPr>
      <w:rFonts w:ascii="Arial" w:hAnsi="Arial"/>
      <w:color w:val="000000"/>
      <w:sz w:val="20"/>
      <w:szCs w:val="20"/>
      <w:u w:color="000000"/>
      <w:lang w:val="de-DE" w:eastAsia="de-DE"/>
    </w:rPr>
  </w:style>
  <w:style w:type="paragraph" w:customStyle="1" w:styleId="default">
    <w:name w:val="default"/>
    <w:basedOn w:val="Normal"/>
    <w:uiPriority w:val="99"/>
    <w:rsid w:val="0027653E"/>
    <w:pPr>
      <w:spacing w:before="100" w:beforeAutospacing="1" w:after="100" w:afterAutospacing="1"/>
    </w:pPr>
    <w:rPr>
      <w:rFonts w:eastAsia="SimSun"/>
    </w:rPr>
  </w:style>
  <w:style w:type="paragraph" w:styleId="Revision">
    <w:name w:val="Revision"/>
    <w:hidden/>
    <w:uiPriority w:val="99"/>
    <w:semiHidden/>
    <w:rsid w:val="00F50240"/>
    <w:rPr>
      <w:rFonts w:eastAsia="MS Mincho"/>
      <w:sz w:val="24"/>
      <w:szCs w:val="24"/>
    </w:rPr>
  </w:style>
  <w:style w:type="paragraph" w:styleId="Header">
    <w:name w:val="header"/>
    <w:basedOn w:val="Normal"/>
    <w:link w:val="HeaderChar"/>
    <w:uiPriority w:val="99"/>
    <w:rsid w:val="00FC18A1"/>
    <w:pPr>
      <w:tabs>
        <w:tab w:val="center" w:pos="4680"/>
        <w:tab w:val="right" w:pos="9360"/>
      </w:tabs>
    </w:pPr>
  </w:style>
  <w:style w:type="character" w:customStyle="1" w:styleId="HeaderChar">
    <w:name w:val="Header Char"/>
    <w:basedOn w:val="DefaultParagraphFont"/>
    <w:link w:val="Header"/>
    <w:uiPriority w:val="99"/>
    <w:locked/>
    <w:rsid w:val="00FC18A1"/>
    <w:rPr>
      <w:rFonts w:eastAsia="MS Mincho" w:cs="Times New Roman"/>
      <w:sz w:val="24"/>
      <w:szCs w:val="24"/>
    </w:rPr>
  </w:style>
  <w:style w:type="paragraph" w:styleId="Footer">
    <w:name w:val="footer"/>
    <w:basedOn w:val="Normal"/>
    <w:link w:val="FooterChar"/>
    <w:uiPriority w:val="99"/>
    <w:semiHidden/>
    <w:rsid w:val="00FC18A1"/>
    <w:pPr>
      <w:tabs>
        <w:tab w:val="center" w:pos="4680"/>
        <w:tab w:val="right" w:pos="9360"/>
      </w:tabs>
    </w:pPr>
  </w:style>
  <w:style w:type="character" w:customStyle="1" w:styleId="FooterChar">
    <w:name w:val="Footer Char"/>
    <w:basedOn w:val="DefaultParagraphFont"/>
    <w:link w:val="Footer"/>
    <w:uiPriority w:val="99"/>
    <w:semiHidden/>
    <w:locked/>
    <w:rsid w:val="00FC18A1"/>
    <w:rPr>
      <w:rFonts w:eastAsia="MS Mincho" w:cs="Times New Roman"/>
      <w:sz w:val="24"/>
      <w:szCs w:val="24"/>
    </w:rPr>
  </w:style>
  <w:style w:type="paragraph" w:styleId="ListParagraph">
    <w:name w:val="List Paragraph"/>
    <w:basedOn w:val="Normal"/>
    <w:uiPriority w:val="34"/>
    <w:qFormat/>
    <w:rsid w:val="006914C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6914CC"/>
    <w:rPr>
      <w:color w:val="800080" w:themeColor="followedHyperlink"/>
      <w:u w:val="single"/>
    </w:rPr>
  </w:style>
  <w:style w:type="paragraph" w:styleId="NormalWeb">
    <w:name w:val="Normal (Web)"/>
    <w:basedOn w:val="Normal"/>
    <w:uiPriority w:val="99"/>
    <w:unhideWhenUsed/>
    <w:rsid w:val="006575CE"/>
    <w:pPr>
      <w:spacing w:before="100" w:beforeAutospacing="1" w:after="100" w:afterAutospacing="1"/>
    </w:pPr>
    <w:rPr>
      <w:rFonts w:eastAsia="SimSun"/>
    </w:rPr>
  </w:style>
  <w:style w:type="paragraph" w:styleId="FootnoteText">
    <w:name w:val="footnote text"/>
    <w:basedOn w:val="Normal"/>
    <w:link w:val="FootnoteTextChar"/>
    <w:uiPriority w:val="99"/>
    <w:unhideWhenUsed/>
    <w:rsid w:val="00F12C58"/>
  </w:style>
  <w:style w:type="character" w:customStyle="1" w:styleId="FootnoteTextChar">
    <w:name w:val="Footnote Text Char"/>
    <w:basedOn w:val="DefaultParagraphFont"/>
    <w:link w:val="FootnoteText"/>
    <w:uiPriority w:val="99"/>
    <w:rsid w:val="00F12C58"/>
    <w:rPr>
      <w:rFonts w:eastAsia="MS Mincho"/>
      <w:sz w:val="24"/>
      <w:szCs w:val="24"/>
    </w:rPr>
  </w:style>
  <w:style w:type="character" w:styleId="FootnoteReference">
    <w:name w:val="footnote reference"/>
    <w:basedOn w:val="DefaultParagraphFont"/>
    <w:uiPriority w:val="99"/>
    <w:unhideWhenUsed/>
    <w:rsid w:val="00F12C58"/>
    <w:rPr>
      <w:vertAlign w:val="superscript"/>
    </w:rPr>
  </w:style>
  <w:style w:type="character" w:customStyle="1" w:styleId="UnresolvedMention1">
    <w:name w:val="Unresolved Mention1"/>
    <w:basedOn w:val="DefaultParagraphFont"/>
    <w:uiPriority w:val="99"/>
    <w:semiHidden/>
    <w:unhideWhenUsed/>
    <w:rsid w:val="00BC7BB8"/>
    <w:rPr>
      <w:color w:val="808080"/>
      <w:shd w:val="clear" w:color="auto" w:fill="E6E6E6"/>
    </w:rPr>
  </w:style>
  <w:style w:type="paragraph" w:customStyle="1" w:styleId="paragraph">
    <w:name w:val="paragraph"/>
    <w:basedOn w:val="Normal"/>
    <w:rsid w:val="00416C57"/>
    <w:pPr>
      <w:spacing w:before="100" w:beforeAutospacing="1" w:after="100" w:afterAutospacing="1"/>
    </w:pPr>
    <w:rPr>
      <w:rFonts w:eastAsia="Times New Roman"/>
      <w:lang w:val="en-GB" w:eastAsia="en-GB"/>
    </w:rPr>
  </w:style>
  <w:style w:type="character" w:customStyle="1" w:styleId="UnresolvedMention2">
    <w:name w:val="Unresolved Mention2"/>
    <w:basedOn w:val="DefaultParagraphFont"/>
    <w:uiPriority w:val="99"/>
    <w:rsid w:val="00975AFB"/>
    <w:rPr>
      <w:color w:val="808080"/>
      <w:shd w:val="clear" w:color="auto" w:fill="E6E6E6"/>
    </w:rPr>
  </w:style>
  <w:style w:type="character" w:customStyle="1" w:styleId="UnresolvedMention3">
    <w:name w:val="Unresolved Mention3"/>
    <w:basedOn w:val="DefaultParagraphFont"/>
    <w:uiPriority w:val="99"/>
    <w:semiHidden/>
    <w:unhideWhenUsed/>
    <w:rsid w:val="00975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5874">
      <w:bodyDiv w:val="1"/>
      <w:marLeft w:val="0"/>
      <w:marRight w:val="0"/>
      <w:marTop w:val="0"/>
      <w:marBottom w:val="0"/>
      <w:divBdr>
        <w:top w:val="none" w:sz="0" w:space="0" w:color="auto"/>
        <w:left w:val="none" w:sz="0" w:space="0" w:color="auto"/>
        <w:bottom w:val="none" w:sz="0" w:space="0" w:color="auto"/>
        <w:right w:val="none" w:sz="0" w:space="0" w:color="auto"/>
      </w:divBdr>
    </w:div>
    <w:div w:id="522399432">
      <w:bodyDiv w:val="1"/>
      <w:marLeft w:val="0"/>
      <w:marRight w:val="0"/>
      <w:marTop w:val="0"/>
      <w:marBottom w:val="0"/>
      <w:divBdr>
        <w:top w:val="none" w:sz="0" w:space="0" w:color="auto"/>
        <w:left w:val="none" w:sz="0" w:space="0" w:color="auto"/>
        <w:bottom w:val="none" w:sz="0" w:space="0" w:color="auto"/>
        <w:right w:val="none" w:sz="0" w:space="0" w:color="auto"/>
      </w:divBdr>
    </w:div>
    <w:div w:id="888568720">
      <w:bodyDiv w:val="1"/>
      <w:marLeft w:val="0"/>
      <w:marRight w:val="0"/>
      <w:marTop w:val="0"/>
      <w:marBottom w:val="0"/>
      <w:divBdr>
        <w:top w:val="none" w:sz="0" w:space="0" w:color="auto"/>
        <w:left w:val="none" w:sz="0" w:space="0" w:color="auto"/>
        <w:bottom w:val="none" w:sz="0" w:space="0" w:color="auto"/>
        <w:right w:val="none" w:sz="0" w:space="0" w:color="auto"/>
      </w:divBdr>
    </w:div>
    <w:div w:id="1050423538">
      <w:bodyDiv w:val="1"/>
      <w:marLeft w:val="0"/>
      <w:marRight w:val="0"/>
      <w:marTop w:val="0"/>
      <w:marBottom w:val="0"/>
      <w:divBdr>
        <w:top w:val="none" w:sz="0" w:space="0" w:color="auto"/>
        <w:left w:val="none" w:sz="0" w:space="0" w:color="auto"/>
        <w:bottom w:val="none" w:sz="0" w:space="0" w:color="auto"/>
        <w:right w:val="none" w:sz="0" w:space="0" w:color="auto"/>
      </w:divBdr>
    </w:div>
    <w:div w:id="1157457858">
      <w:bodyDiv w:val="1"/>
      <w:marLeft w:val="0"/>
      <w:marRight w:val="0"/>
      <w:marTop w:val="0"/>
      <w:marBottom w:val="0"/>
      <w:divBdr>
        <w:top w:val="none" w:sz="0" w:space="0" w:color="auto"/>
        <w:left w:val="none" w:sz="0" w:space="0" w:color="auto"/>
        <w:bottom w:val="none" w:sz="0" w:space="0" w:color="auto"/>
        <w:right w:val="none" w:sz="0" w:space="0" w:color="auto"/>
      </w:divBdr>
      <w:divsChild>
        <w:div w:id="1271088461">
          <w:marLeft w:val="0"/>
          <w:marRight w:val="0"/>
          <w:marTop w:val="0"/>
          <w:marBottom w:val="0"/>
          <w:divBdr>
            <w:top w:val="none" w:sz="0" w:space="0" w:color="auto"/>
            <w:left w:val="none" w:sz="0" w:space="0" w:color="auto"/>
            <w:bottom w:val="none" w:sz="0" w:space="0" w:color="auto"/>
            <w:right w:val="none" w:sz="0" w:space="0" w:color="auto"/>
          </w:divBdr>
          <w:divsChild>
            <w:div w:id="1590189982">
              <w:marLeft w:val="0"/>
              <w:marRight w:val="0"/>
              <w:marTop w:val="0"/>
              <w:marBottom w:val="0"/>
              <w:divBdr>
                <w:top w:val="none" w:sz="0" w:space="0" w:color="auto"/>
                <w:left w:val="none" w:sz="0" w:space="0" w:color="auto"/>
                <w:bottom w:val="none" w:sz="0" w:space="0" w:color="auto"/>
                <w:right w:val="none" w:sz="0" w:space="0" w:color="auto"/>
              </w:divBdr>
              <w:divsChild>
                <w:div w:id="20441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7147">
      <w:bodyDiv w:val="1"/>
      <w:marLeft w:val="0"/>
      <w:marRight w:val="0"/>
      <w:marTop w:val="0"/>
      <w:marBottom w:val="0"/>
      <w:divBdr>
        <w:top w:val="none" w:sz="0" w:space="0" w:color="auto"/>
        <w:left w:val="none" w:sz="0" w:space="0" w:color="auto"/>
        <w:bottom w:val="none" w:sz="0" w:space="0" w:color="auto"/>
        <w:right w:val="none" w:sz="0" w:space="0" w:color="auto"/>
      </w:divBdr>
    </w:div>
    <w:div w:id="1366252177">
      <w:bodyDiv w:val="1"/>
      <w:marLeft w:val="0"/>
      <w:marRight w:val="0"/>
      <w:marTop w:val="0"/>
      <w:marBottom w:val="0"/>
      <w:divBdr>
        <w:top w:val="none" w:sz="0" w:space="0" w:color="auto"/>
        <w:left w:val="none" w:sz="0" w:space="0" w:color="auto"/>
        <w:bottom w:val="none" w:sz="0" w:space="0" w:color="auto"/>
        <w:right w:val="none" w:sz="0" w:space="0" w:color="auto"/>
      </w:divBdr>
    </w:div>
    <w:div w:id="1465611701">
      <w:bodyDiv w:val="1"/>
      <w:marLeft w:val="0"/>
      <w:marRight w:val="0"/>
      <w:marTop w:val="0"/>
      <w:marBottom w:val="0"/>
      <w:divBdr>
        <w:top w:val="none" w:sz="0" w:space="0" w:color="auto"/>
        <w:left w:val="none" w:sz="0" w:space="0" w:color="auto"/>
        <w:bottom w:val="none" w:sz="0" w:space="0" w:color="auto"/>
        <w:right w:val="none" w:sz="0" w:space="0" w:color="auto"/>
      </w:divBdr>
    </w:div>
    <w:div w:id="1471707861">
      <w:bodyDiv w:val="1"/>
      <w:marLeft w:val="0"/>
      <w:marRight w:val="0"/>
      <w:marTop w:val="0"/>
      <w:marBottom w:val="0"/>
      <w:divBdr>
        <w:top w:val="none" w:sz="0" w:space="0" w:color="auto"/>
        <w:left w:val="none" w:sz="0" w:space="0" w:color="auto"/>
        <w:bottom w:val="none" w:sz="0" w:space="0" w:color="auto"/>
        <w:right w:val="none" w:sz="0" w:space="0" w:color="auto"/>
      </w:divBdr>
    </w:div>
    <w:div w:id="1488592095">
      <w:marLeft w:val="0"/>
      <w:marRight w:val="0"/>
      <w:marTop w:val="0"/>
      <w:marBottom w:val="0"/>
      <w:divBdr>
        <w:top w:val="none" w:sz="0" w:space="0" w:color="auto"/>
        <w:left w:val="none" w:sz="0" w:space="0" w:color="auto"/>
        <w:bottom w:val="none" w:sz="0" w:space="0" w:color="auto"/>
        <w:right w:val="none" w:sz="0" w:space="0" w:color="auto"/>
      </w:divBdr>
    </w:div>
    <w:div w:id="1548302034">
      <w:bodyDiv w:val="1"/>
      <w:marLeft w:val="0"/>
      <w:marRight w:val="0"/>
      <w:marTop w:val="0"/>
      <w:marBottom w:val="0"/>
      <w:divBdr>
        <w:top w:val="none" w:sz="0" w:space="0" w:color="auto"/>
        <w:left w:val="none" w:sz="0" w:space="0" w:color="auto"/>
        <w:bottom w:val="none" w:sz="0" w:space="0" w:color="auto"/>
        <w:right w:val="none" w:sz="0" w:space="0" w:color="auto"/>
      </w:divBdr>
      <w:divsChild>
        <w:div w:id="913588594">
          <w:marLeft w:val="446"/>
          <w:marRight w:val="0"/>
          <w:marTop w:val="0"/>
          <w:marBottom w:val="40"/>
          <w:divBdr>
            <w:top w:val="none" w:sz="0" w:space="0" w:color="auto"/>
            <w:left w:val="none" w:sz="0" w:space="0" w:color="auto"/>
            <w:bottom w:val="none" w:sz="0" w:space="0" w:color="auto"/>
            <w:right w:val="none" w:sz="0" w:space="0" w:color="auto"/>
          </w:divBdr>
        </w:div>
      </w:divsChild>
    </w:div>
    <w:div w:id="1611161127">
      <w:bodyDiv w:val="1"/>
      <w:marLeft w:val="0"/>
      <w:marRight w:val="0"/>
      <w:marTop w:val="0"/>
      <w:marBottom w:val="0"/>
      <w:divBdr>
        <w:top w:val="none" w:sz="0" w:space="0" w:color="auto"/>
        <w:left w:val="none" w:sz="0" w:space="0" w:color="auto"/>
        <w:bottom w:val="none" w:sz="0" w:space="0" w:color="auto"/>
        <w:right w:val="none" w:sz="0" w:space="0" w:color="auto"/>
      </w:divBdr>
    </w:div>
    <w:div w:id="1712654963">
      <w:bodyDiv w:val="1"/>
      <w:marLeft w:val="0"/>
      <w:marRight w:val="0"/>
      <w:marTop w:val="0"/>
      <w:marBottom w:val="0"/>
      <w:divBdr>
        <w:top w:val="none" w:sz="0" w:space="0" w:color="auto"/>
        <w:left w:val="none" w:sz="0" w:space="0" w:color="auto"/>
        <w:bottom w:val="none" w:sz="0" w:space="0" w:color="auto"/>
        <w:right w:val="none" w:sz="0" w:space="0" w:color="auto"/>
      </w:divBdr>
    </w:div>
    <w:div w:id="2000646374">
      <w:bodyDiv w:val="1"/>
      <w:marLeft w:val="0"/>
      <w:marRight w:val="0"/>
      <w:marTop w:val="0"/>
      <w:marBottom w:val="0"/>
      <w:divBdr>
        <w:top w:val="none" w:sz="0" w:space="0" w:color="auto"/>
        <w:left w:val="none" w:sz="0" w:space="0" w:color="auto"/>
        <w:bottom w:val="none" w:sz="0" w:space="0" w:color="auto"/>
        <w:right w:val="none" w:sz="0" w:space="0" w:color="auto"/>
      </w:divBdr>
    </w:div>
    <w:div w:id="21317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cdp.net"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cdp.net/" TargetMode="External"/><Relationship Id="rId13" Type="http://schemas.openxmlformats.org/officeDocument/2006/relationships/hyperlink" Target="http://sciencebasedtargets.org/" TargetMode="External"/><Relationship Id="rId14" Type="http://schemas.openxmlformats.org/officeDocument/2006/relationships/hyperlink" Target="http://sciencebasedtargets.org/what-is-a-science-based-target/" TargetMode="External"/><Relationship Id="rId15" Type="http://schemas.openxmlformats.org/officeDocument/2006/relationships/hyperlink" Target="http://there100.org/re100" TargetMode="External"/><Relationship Id="rId16" Type="http://schemas.openxmlformats.org/officeDocument/2006/relationships/hyperlink" Target="https://www.cdp.net/en/campaigns/commit-to-action/energy" TargetMode="External"/><Relationship Id="rId17" Type="http://schemas.openxmlformats.org/officeDocument/2006/relationships/hyperlink" Target="https://www.cdp.net/en/research/global-reports/tracking-climate-progress-2017" TargetMode="External"/><Relationship Id="rId18" Type="http://schemas.openxmlformats.org/officeDocument/2006/relationships/hyperlink" Target="http://www.cdp.net/en/scores-2017" TargetMode="External"/><Relationship Id="rId19" Type="http://schemas.openxmlformats.org/officeDocument/2006/relationships/hyperlink" Target="https://www.cdp.net/en/articles/media/press-release-investors-rank-cdp-number-one-in-climate-change-research-for-second-year-runn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2944c4-8704-44b2-b427-0e1663491450">
      <UserInfo>
        <DisplayName>Hugh Sawbridge</DisplayName>
        <AccountId>158</AccountId>
        <AccountType/>
      </UserInfo>
      <UserInfo>
        <DisplayName>Roberto Zanchi</DisplayName>
        <AccountId>57</AccountId>
        <AccountType/>
      </UserInfo>
      <UserInfo>
        <DisplayName>Desiree Lucchese</DisplayName>
        <AccountId>225</AccountId>
        <AccountType/>
      </UserInfo>
      <UserInfo>
        <DisplayName>Rafel Servent</DisplayName>
        <AccountId>111</AccountId>
        <AccountType/>
      </UserInfo>
      <UserInfo>
        <DisplayName>CDPArchive</DisplayName>
        <AccountId>52</AccountId>
        <AccountType/>
      </UserInfo>
      <UserInfo>
        <DisplayName>Yifan Long</DisplayName>
        <AccountId>303</AccountId>
        <AccountType/>
      </UserInfo>
      <UserInfo>
        <DisplayName>Paul Dickinson</DisplayName>
        <AccountId>65</AccountId>
        <AccountType/>
      </UserInfo>
      <UserInfo>
        <DisplayName>Lisa Lee</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1DAF6137E87A4297885EC44E35B739" ma:contentTypeVersion="5" ma:contentTypeDescription="Create a new document." ma:contentTypeScope="" ma:versionID="2420375b7842c07021d11e4892ffe80f">
  <xsd:schema xmlns:xsd="http://www.w3.org/2001/XMLSchema" xmlns:xs="http://www.w3.org/2001/XMLSchema" xmlns:p="http://schemas.microsoft.com/office/2006/metadata/properties" xmlns:ns2="7e2944c4-8704-44b2-b427-0e1663491450" xmlns:ns3="d6a1373c-bf6b-445f-9afd-3627ff8ee9eb" targetNamespace="http://schemas.microsoft.com/office/2006/metadata/properties" ma:root="true" ma:fieldsID="7e13d54afa0cf928b29f41390142ee45" ns2:_="" ns3:_="">
    <xsd:import namespace="7e2944c4-8704-44b2-b427-0e1663491450"/>
    <xsd:import namespace="d6a1373c-bf6b-445f-9afd-3627ff8ee9e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944c4-8704-44b2-b427-0e1663491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1373c-bf6b-445f-9afd-3627ff8ee9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1766-8B95-4DE9-8882-E28AE9EE675B}">
  <ds:schemaRefs>
    <ds:schemaRef ds:uri="http://schemas.microsoft.com/office/2006/metadata/properties"/>
    <ds:schemaRef ds:uri="http://schemas.microsoft.com/office/infopath/2007/PartnerControls"/>
    <ds:schemaRef ds:uri="7e2944c4-8704-44b2-b427-0e1663491450"/>
  </ds:schemaRefs>
</ds:datastoreItem>
</file>

<file path=customXml/itemProps2.xml><?xml version="1.0" encoding="utf-8"?>
<ds:datastoreItem xmlns:ds="http://schemas.openxmlformats.org/officeDocument/2006/customXml" ds:itemID="{8E8FC012-6848-4724-8055-68AE7D572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944c4-8704-44b2-b427-0e1663491450"/>
    <ds:schemaRef ds:uri="d6a1373c-bf6b-445f-9afd-3627ff8ee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77F8F-FEEA-4541-A619-C4DE5D37925B}">
  <ds:schemaRefs>
    <ds:schemaRef ds:uri="http://schemas.microsoft.com/sharepoint/v3/contenttype/forms"/>
  </ds:schemaRefs>
</ds:datastoreItem>
</file>

<file path=customXml/itemProps4.xml><?xml version="1.0" encoding="utf-8"?>
<ds:datastoreItem xmlns:ds="http://schemas.openxmlformats.org/officeDocument/2006/customXml" ds:itemID="{199E9D63-48C3-9840-914D-500B67A4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CDP AND SAM COLLABORATE TO STREAMLINE SUSTAINABILITY DATA REPORTING OF GLOBAL CORPORATIONS</vt:lpstr>
    </vt:vector>
  </TitlesOfParts>
  <Company>sam</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 AND SAM COLLABORATE TO STREAMLINE SUSTAINABILITY DATA REPORTING OF GLOBAL CORPORATIONS</dc:title>
  <dc:creator>Charlotte Amaro</dc:creator>
  <cp:lastModifiedBy>Patricia Scheltus</cp:lastModifiedBy>
  <cp:revision>2</cp:revision>
  <cp:lastPrinted>2017-10-16T16:12:00Z</cp:lastPrinted>
  <dcterms:created xsi:type="dcterms:W3CDTF">2017-10-23T22:18:00Z</dcterms:created>
  <dcterms:modified xsi:type="dcterms:W3CDTF">2017-10-23T22:18:00Z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0x010100EA1DAF6137E87A4297885EC44E35B739</vt:lpwstr>
  </property>
</Properties>
</file>